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73" w:rsidRPr="00707273" w:rsidRDefault="00707273" w:rsidP="00707273">
      <w:pPr>
        <w:spacing w:after="0" w:line="240" w:lineRule="auto"/>
        <w:outlineLvl w:val="1"/>
        <w:rPr>
          <w:rFonts w:eastAsia="Times New Roman"/>
          <w:b/>
          <w:lang w:eastAsia="ru-RU"/>
        </w:rPr>
      </w:pPr>
      <w:r w:rsidRPr="00707273">
        <w:rPr>
          <w:rFonts w:eastAsia="Times New Roman"/>
          <w:b/>
          <w:lang w:eastAsia="ru-RU"/>
        </w:rPr>
        <w:t>Высшая нервная деятельность</w:t>
      </w:r>
    </w:p>
    <w:p w:rsidR="00707273" w:rsidRDefault="00707273" w:rsidP="00707273">
      <w:pPr>
        <w:spacing w:after="0" w:line="240" w:lineRule="auto"/>
        <w:outlineLvl w:val="2"/>
        <w:rPr>
          <w:rFonts w:eastAsia="Times New Roman"/>
          <w:b/>
          <w:lang w:eastAsia="ru-RU"/>
        </w:rPr>
      </w:pPr>
      <w:r w:rsidRPr="00707273">
        <w:rPr>
          <w:rFonts w:eastAsia="Times New Roman"/>
          <w:b/>
          <w:lang w:eastAsia="ru-RU"/>
        </w:rPr>
        <w:t>Безусловные и условные рефлексы</w:t>
      </w:r>
    </w:p>
    <w:p w:rsidR="00707273" w:rsidRPr="00707273" w:rsidRDefault="00707273" w:rsidP="00707273">
      <w:pPr>
        <w:spacing w:after="0" w:line="240" w:lineRule="auto"/>
        <w:outlineLvl w:val="2"/>
        <w:rPr>
          <w:rFonts w:eastAsia="Times New Roman"/>
          <w:b/>
          <w:lang w:eastAsia="ru-RU"/>
        </w:rPr>
      </w:pPr>
    </w:p>
    <w:p w:rsidR="00707273" w:rsidRP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  <w:r w:rsidRPr="00707273">
        <w:rPr>
          <w:rFonts w:eastAsia="Times New Roman"/>
          <w:b/>
          <w:lang w:eastAsia="ru-RU"/>
        </w:rPr>
        <w:t>Высшая нервная деятельность</w:t>
      </w:r>
      <w:r w:rsidRPr="00707273">
        <w:rPr>
          <w:rFonts w:eastAsia="Times New Roman"/>
          <w:bCs w:val="0"/>
          <w:lang w:eastAsia="ru-RU"/>
        </w:rPr>
        <w:t xml:space="preserve"> — совокупность сложных форм деятельности коры больших полушарий и ближайших к ней подкорковых образований, обеспечивающих наиболее совершенное приспособление животных и человека к окружающей среде. </w:t>
      </w:r>
    </w:p>
    <w:p w:rsid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  <w:r w:rsidRPr="00707273">
        <w:rPr>
          <w:rFonts w:eastAsia="Times New Roman"/>
          <w:bCs w:val="0"/>
          <w:lang w:eastAsia="ru-RU"/>
        </w:rPr>
        <w:t>В её основе лежит осуществление сложных рефлекторных актов.</w:t>
      </w:r>
      <w:r w:rsidRPr="00707273">
        <w:rPr>
          <w:rFonts w:eastAsia="Times New Roman"/>
          <w:bCs w:val="0"/>
          <w:lang w:eastAsia="ru-RU"/>
        </w:rPr>
        <w:br/>
        <w:t>Впервые материалистическое объяснение высшей нервной деятельности человека дал И. М. Сеченов. Он доказал, что все акты сознательной и бессознательной деятельности являются рефлекторными. И. П. Павлов развил идеи И. М. Сеченова экспериментально. Он открыл нервный механизм, обеспечивающий сложные формы реагирования человека и высших животных на воздействия внешней среды — условный рефлекс. И. П. Павловым было создано учение о безусловных и условных рефлексах.</w:t>
      </w:r>
    </w:p>
    <w:p w:rsid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  <w:r w:rsidRPr="00707273">
        <w:rPr>
          <w:rFonts w:eastAsia="Times New Roman"/>
          <w:bCs w:val="0"/>
          <w:lang w:eastAsia="ru-RU"/>
        </w:rPr>
        <w:br/>
      </w:r>
      <w:r w:rsidRPr="00707273">
        <w:rPr>
          <w:rFonts w:eastAsia="Times New Roman"/>
          <w:b/>
          <w:i/>
          <w:iCs/>
          <w:lang w:eastAsia="ru-RU"/>
        </w:rPr>
        <w:t>Рефлекс</w:t>
      </w:r>
      <w:r w:rsidRPr="00707273">
        <w:rPr>
          <w:rFonts w:eastAsia="Times New Roman"/>
          <w:bCs w:val="0"/>
          <w:lang w:eastAsia="ru-RU"/>
        </w:rPr>
        <w:t xml:space="preserve"> — ответная реакция организма на внешнее или внутреннее воздействие (раздражение), осуществляемая центральной нервной системой. Реализация рефлексов обеспечивается нервными элементами, формирующими </w:t>
      </w:r>
      <w:r w:rsidRPr="00707273">
        <w:rPr>
          <w:rFonts w:eastAsia="Times New Roman"/>
          <w:b/>
          <w:i/>
          <w:iCs/>
          <w:lang w:eastAsia="ru-RU"/>
        </w:rPr>
        <w:t>рефлекторную дугу</w:t>
      </w:r>
      <w:r w:rsidRPr="00707273">
        <w:rPr>
          <w:rFonts w:eastAsia="Times New Roman"/>
          <w:bCs w:val="0"/>
          <w:lang w:eastAsia="ru-RU"/>
        </w:rPr>
        <w:t xml:space="preserve">, то есть путь, по которому проходят нервные импульсы от рецептора к рабочему органу. </w:t>
      </w:r>
      <w:proofErr w:type="gramStart"/>
      <w:r w:rsidRPr="00707273">
        <w:rPr>
          <w:rFonts w:eastAsia="Times New Roman"/>
          <w:bCs w:val="0"/>
          <w:lang w:eastAsia="ru-RU"/>
        </w:rPr>
        <w:t>В состав рефлекторной дуги входят рецептор, афферентная (центростремительная) часть, центральное звено (нервный центр), эфферентная (центробежная) часть, исполнительный орган (мышца, железа).</w:t>
      </w:r>
      <w:proofErr w:type="gramEnd"/>
      <w:r w:rsidRPr="00707273">
        <w:rPr>
          <w:rFonts w:eastAsia="Times New Roman"/>
          <w:bCs w:val="0"/>
          <w:lang w:eastAsia="ru-RU"/>
        </w:rPr>
        <w:br/>
        <w:t xml:space="preserve">Существуют разные классификации рефлексов. </w:t>
      </w:r>
      <w:proofErr w:type="gramStart"/>
      <w:r w:rsidRPr="00707273">
        <w:rPr>
          <w:rFonts w:eastAsia="Times New Roman"/>
          <w:bCs w:val="0"/>
          <w:lang w:eastAsia="ru-RU"/>
        </w:rPr>
        <w:t>По биологическому значению рефлексы делят на защитные, пищеварительные, половые, ориентировочные и др.; по модальности раздражителя — на зрительные, слуховые, обонятельные и др.; по характеру ответной реакции (в зависимости от исполнительного органа) — на двигательные, секреторные, сосудистые и т. д.</w:t>
      </w:r>
      <w:r w:rsidRPr="00707273">
        <w:rPr>
          <w:rFonts w:eastAsia="Times New Roman"/>
          <w:bCs w:val="0"/>
          <w:lang w:eastAsia="ru-RU"/>
        </w:rPr>
        <w:br/>
        <w:t xml:space="preserve">Кроме того, И. П. Павловым все рефлексы были разделены на условные и безусловные (табл.). </w:t>
      </w:r>
      <w:proofErr w:type="gramEnd"/>
    </w:p>
    <w:p w:rsid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</w:p>
    <w:p w:rsid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  <w:r w:rsidRPr="00707273">
        <w:rPr>
          <w:rFonts w:eastAsia="Times New Roman"/>
          <w:b/>
          <w:i/>
          <w:iCs/>
          <w:lang w:eastAsia="ru-RU"/>
        </w:rPr>
        <w:t>Безусловные рефлексы</w:t>
      </w:r>
      <w:r w:rsidRPr="00707273">
        <w:rPr>
          <w:rFonts w:eastAsia="Times New Roman"/>
          <w:bCs w:val="0"/>
          <w:lang w:eastAsia="ru-RU"/>
        </w:rPr>
        <w:t xml:space="preserve"> — врождённые реакции организма. Они сформировались и закрепились в процессе эволюции и передаются по наследству. </w:t>
      </w:r>
    </w:p>
    <w:p w:rsid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  <w:r w:rsidRPr="00707273">
        <w:rPr>
          <w:rFonts w:eastAsia="Times New Roman"/>
          <w:b/>
          <w:lang w:eastAsia="ru-RU"/>
        </w:rPr>
        <w:t>Условные рефлексы</w:t>
      </w:r>
      <w:r w:rsidRPr="00707273">
        <w:rPr>
          <w:rFonts w:eastAsia="Times New Roman"/>
          <w:bCs w:val="0"/>
          <w:lang w:eastAsia="ru-RU"/>
        </w:rPr>
        <w:t xml:space="preserve"> — приобретённые реакции организма. Они вырабатываются, закрепляются и могут угасать в течение жизни; не передаются по наследству.</w:t>
      </w:r>
    </w:p>
    <w:p w:rsidR="00707273" w:rsidRP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  <w:r w:rsidRPr="00707273">
        <w:rPr>
          <w:rFonts w:eastAsia="Times New Roman"/>
          <w:bCs w:val="0"/>
          <w:lang w:eastAsia="ru-RU"/>
        </w:rPr>
        <w:br/>
      </w:r>
      <w:r w:rsidRPr="00707273">
        <w:rPr>
          <w:rFonts w:eastAsia="Times New Roman"/>
          <w:b/>
          <w:i/>
          <w:iCs/>
          <w:lang w:eastAsia="ru-RU"/>
        </w:rPr>
        <w:t>Сравнительная характеристика безусловных и условных рефлексов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6"/>
        <w:gridCol w:w="5232"/>
      </w:tblGrid>
      <w:tr w:rsidR="00707273" w:rsidRPr="00707273" w:rsidTr="0070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/>
                <w:lang w:eastAsia="ru-RU"/>
              </w:rPr>
              <w:t>Безусловные</w:t>
            </w:r>
          </w:p>
        </w:tc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/>
                <w:lang w:eastAsia="ru-RU"/>
              </w:rPr>
              <w:t>Условные</w:t>
            </w:r>
          </w:p>
        </w:tc>
      </w:tr>
      <w:tr w:rsidR="00707273" w:rsidRPr="00707273" w:rsidTr="0070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proofErr w:type="gramStart"/>
            <w:r w:rsidRPr="00707273">
              <w:rPr>
                <w:rFonts w:eastAsia="Times New Roman"/>
                <w:bCs w:val="0"/>
                <w:lang w:eastAsia="ru-RU"/>
              </w:rPr>
              <w:t>Врождённые</w:t>
            </w:r>
            <w:proofErr w:type="gramEnd"/>
            <w:r w:rsidRPr="00707273">
              <w:rPr>
                <w:rFonts w:eastAsia="Times New Roman"/>
                <w:bCs w:val="0"/>
                <w:lang w:eastAsia="ru-RU"/>
              </w:rPr>
              <w:t>, передающиеся по наследству</w:t>
            </w:r>
          </w:p>
        </w:tc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proofErr w:type="gramStart"/>
            <w:r w:rsidRPr="00707273">
              <w:rPr>
                <w:rFonts w:eastAsia="Times New Roman"/>
                <w:bCs w:val="0"/>
                <w:lang w:eastAsia="ru-RU"/>
              </w:rPr>
              <w:t>Приобретённые организмом в течение индивидуального развития на основе «жизненного опыта»</w:t>
            </w:r>
            <w:proofErr w:type="gramEnd"/>
          </w:p>
        </w:tc>
      </w:tr>
      <w:tr w:rsidR="00707273" w:rsidRPr="00707273" w:rsidTr="0070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t>Видовые</w:t>
            </w:r>
          </w:p>
        </w:tc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t>Индивидуальные</w:t>
            </w:r>
          </w:p>
        </w:tc>
      </w:tr>
      <w:tr w:rsidR="00707273" w:rsidRPr="00707273" w:rsidTr="0070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t>Имеют постоянные рефлекторные дуги</w:t>
            </w:r>
          </w:p>
        </w:tc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t>Не имеют готовых рефлекторных дуг, они формируются при определённых условиях</w:t>
            </w:r>
          </w:p>
        </w:tc>
      </w:tr>
      <w:tr w:rsidR="00707273" w:rsidRPr="00707273" w:rsidTr="0070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t>Относительно постоянные, мало изменяющиеся</w:t>
            </w:r>
          </w:p>
        </w:tc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t>Непостоянные, могут вырабатываться и угасать</w:t>
            </w:r>
          </w:p>
        </w:tc>
      </w:tr>
      <w:tr w:rsidR="00707273" w:rsidRPr="00707273" w:rsidTr="0070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t xml:space="preserve">Осуществляются в ответ на адекватное </w:t>
            </w:r>
            <w:r w:rsidRPr="00707273">
              <w:rPr>
                <w:rFonts w:eastAsia="Times New Roman"/>
                <w:bCs w:val="0"/>
                <w:lang w:eastAsia="ru-RU"/>
              </w:rPr>
              <w:lastRenderedPageBreak/>
              <w:t>раздражение</w:t>
            </w:r>
          </w:p>
        </w:tc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lastRenderedPageBreak/>
              <w:t xml:space="preserve">Осуществляются на любое </w:t>
            </w:r>
            <w:r w:rsidRPr="00707273">
              <w:rPr>
                <w:rFonts w:eastAsia="Times New Roman"/>
                <w:bCs w:val="0"/>
                <w:lang w:eastAsia="ru-RU"/>
              </w:rPr>
              <w:lastRenderedPageBreak/>
              <w:t>воспринимаемое организмом раздражение; формируются на базе безусловных рефлексов</w:t>
            </w:r>
          </w:p>
        </w:tc>
      </w:tr>
      <w:tr w:rsidR="00707273" w:rsidRPr="00707273" w:rsidTr="0070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lastRenderedPageBreak/>
              <w:t>Осуществляются на уровне спинного мозга и ствола мозга, подкорковых ядер</w:t>
            </w:r>
          </w:p>
        </w:tc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t>Осуществляются за счёт деятельности коры головного мозга при участии подкорковых структур</w:t>
            </w:r>
          </w:p>
        </w:tc>
      </w:tr>
      <w:tr w:rsidR="00707273" w:rsidRPr="00707273" w:rsidTr="007072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t>Немногочисленны; не могут обеспечить приспособление организма к постоянно меняющимся условиям жизни</w:t>
            </w:r>
          </w:p>
        </w:tc>
        <w:tc>
          <w:tcPr>
            <w:tcW w:w="0" w:type="auto"/>
            <w:vAlign w:val="center"/>
            <w:hideMark/>
          </w:tcPr>
          <w:p w:rsidR="00707273" w:rsidRPr="00707273" w:rsidRDefault="00707273" w:rsidP="00707273">
            <w:pPr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 w:rsidRPr="00707273">
              <w:rPr>
                <w:rFonts w:eastAsia="Times New Roman"/>
                <w:bCs w:val="0"/>
                <w:lang w:eastAsia="ru-RU"/>
              </w:rPr>
              <w:t>Многочисленны; одни угасают, другие возникают, обеспечивая приспособление организма к меняющимся условиям</w:t>
            </w:r>
          </w:p>
        </w:tc>
      </w:tr>
    </w:tbl>
    <w:p w:rsid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  <w:r w:rsidRPr="00707273">
        <w:rPr>
          <w:rFonts w:eastAsia="Times New Roman"/>
          <w:b/>
          <w:lang w:eastAsia="ru-RU"/>
        </w:rPr>
        <w:t>Биологическое значение условных рефлексов.</w:t>
      </w:r>
      <w:r w:rsidRPr="00707273">
        <w:rPr>
          <w:rFonts w:eastAsia="Times New Roman"/>
          <w:bCs w:val="0"/>
          <w:lang w:eastAsia="ru-RU"/>
        </w:rPr>
        <w:t xml:space="preserve"> Безусловные рефлексы обеспечивают организму поддержание жизнедеятельности в относительно постоянных условиях существования. </w:t>
      </w:r>
      <w:proofErr w:type="gramStart"/>
      <w:r w:rsidRPr="00707273">
        <w:rPr>
          <w:rFonts w:eastAsia="Times New Roman"/>
          <w:bCs w:val="0"/>
          <w:lang w:eastAsia="ru-RU"/>
        </w:rPr>
        <w:t xml:space="preserve">Основные безусловные рефлексы: </w:t>
      </w:r>
      <w:r w:rsidRPr="00707273">
        <w:rPr>
          <w:rFonts w:eastAsia="Times New Roman"/>
          <w:bCs w:val="0"/>
          <w:i/>
          <w:iCs/>
          <w:lang w:eastAsia="ru-RU"/>
        </w:rPr>
        <w:t>пищевые</w:t>
      </w:r>
      <w:r w:rsidRPr="00707273">
        <w:rPr>
          <w:rFonts w:eastAsia="Times New Roman"/>
          <w:bCs w:val="0"/>
          <w:lang w:eastAsia="ru-RU"/>
        </w:rPr>
        <w:t xml:space="preserve"> (жевание, сосание, глотание, отделение слюны, желудочного сока и др.), </w:t>
      </w:r>
      <w:r w:rsidRPr="00707273">
        <w:rPr>
          <w:rFonts w:eastAsia="Times New Roman"/>
          <w:bCs w:val="0"/>
          <w:i/>
          <w:iCs/>
          <w:lang w:eastAsia="ru-RU"/>
        </w:rPr>
        <w:t>оборонительные</w:t>
      </w:r>
      <w:r w:rsidRPr="00707273">
        <w:rPr>
          <w:rFonts w:eastAsia="Times New Roman"/>
          <w:bCs w:val="0"/>
          <w:lang w:eastAsia="ru-RU"/>
        </w:rPr>
        <w:t xml:space="preserve"> (отдёргивание руки от горячего предмета, кашель, чихание, мигание), </w:t>
      </w:r>
      <w:r w:rsidRPr="00707273">
        <w:rPr>
          <w:rFonts w:eastAsia="Times New Roman"/>
          <w:bCs w:val="0"/>
          <w:i/>
          <w:iCs/>
          <w:lang w:eastAsia="ru-RU"/>
        </w:rPr>
        <w:t xml:space="preserve">половые </w:t>
      </w:r>
      <w:r w:rsidRPr="00707273">
        <w:rPr>
          <w:rFonts w:eastAsia="Times New Roman"/>
          <w:bCs w:val="0"/>
          <w:lang w:eastAsia="ru-RU"/>
        </w:rPr>
        <w:t>и др.</w:t>
      </w:r>
      <w:r w:rsidRPr="00707273">
        <w:rPr>
          <w:rFonts w:eastAsia="Times New Roman"/>
          <w:bCs w:val="0"/>
          <w:lang w:eastAsia="ru-RU"/>
        </w:rPr>
        <w:br/>
        <w:t>Условные рефлексы обеспечивают организму более совершенное приспособление к меняющимся условиям существования.</w:t>
      </w:r>
      <w:proofErr w:type="gramEnd"/>
      <w:r w:rsidRPr="00707273">
        <w:rPr>
          <w:rFonts w:eastAsia="Times New Roman"/>
          <w:bCs w:val="0"/>
          <w:lang w:eastAsia="ru-RU"/>
        </w:rPr>
        <w:t xml:space="preserve"> Они вырабатываются на базе </w:t>
      </w:r>
      <w:proofErr w:type="gramStart"/>
      <w:r w:rsidRPr="00707273">
        <w:rPr>
          <w:rFonts w:eastAsia="Times New Roman"/>
          <w:bCs w:val="0"/>
          <w:lang w:eastAsia="ru-RU"/>
        </w:rPr>
        <w:t>безусловных</w:t>
      </w:r>
      <w:proofErr w:type="gramEnd"/>
      <w:r w:rsidRPr="00707273">
        <w:rPr>
          <w:rFonts w:eastAsia="Times New Roman"/>
          <w:bCs w:val="0"/>
          <w:lang w:eastAsia="ru-RU"/>
        </w:rPr>
        <w:t>. Примером формирования условно-рефлекторной реакции может быть сочетание звукового раздражителя (например, звонка) с кормлением животного. После ряда повторений такого сочетания у животного будет наблюдаться слюноотделение, возникающее при звуке звонка даже при отсутствии предъявления пищи.</w:t>
      </w:r>
    </w:p>
    <w:p w:rsid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  <w:r w:rsidRPr="00707273">
        <w:rPr>
          <w:rFonts w:eastAsia="Times New Roman"/>
          <w:bCs w:val="0"/>
          <w:lang w:eastAsia="ru-RU"/>
        </w:rPr>
        <w:br/>
      </w:r>
      <w:r w:rsidRPr="00707273">
        <w:rPr>
          <w:rFonts w:eastAsia="Times New Roman"/>
          <w:b/>
          <w:lang w:eastAsia="ru-RU"/>
        </w:rPr>
        <w:t>Образование и торможение условных рефлексов.</w:t>
      </w:r>
      <w:r w:rsidRPr="00707273">
        <w:rPr>
          <w:rFonts w:eastAsia="Times New Roman"/>
          <w:bCs w:val="0"/>
          <w:lang w:eastAsia="ru-RU"/>
        </w:rPr>
        <w:t xml:space="preserve"> </w:t>
      </w:r>
      <w:proofErr w:type="gramStart"/>
      <w:r w:rsidRPr="00707273">
        <w:rPr>
          <w:rFonts w:eastAsia="Times New Roman"/>
          <w:bCs w:val="0"/>
          <w:lang w:eastAsia="ru-RU"/>
        </w:rPr>
        <w:t>К основным условиям формирования условных рефлексов относятся</w:t>
      </w:r>
      <w:r w:rsidRPr="00707273">
        <w:rPr>
          <w:rFonts w:eastAsia="Times New Roman"/>
          <w:bCs w:val="0"/>
          <w:lang w:eastAsia="ru-RU"/>
        </w:rPr>
        <w:br/>
        <w:t>• повторное сочетание ранее индифферентного (нейтрального) раздражителя (звукового, светового, тактильного и т. д.) с действием подкрепляющего безусловного (или хорошо выработанного условного) раздражителя;</w:t>
      </w:r>
      <w:r w:rsidRPr="00707273">
        <w:rPr>
          <w:rFonts w:eastAsia="Times New Roman"/>
          <w:bCs w:val="0"/>
          <w:lang w:eastAsia="ru-RU"/>
        </w:rPr>
        <w:br/>
        <w:t>• незначительное предшествование по времени индифферентного раздражителя по отношению к подкрепляющему стимулу;</w:t>
      </w:r>
      <w:r w:rsidRPr="00707273">
        <w:rPr>
          <w:rFonts w:eastAsia="Times New Roman"/>
          <w:bCs w:val="0"/>
          <w:lang w:eastAsia="ru-RU"/>
        </w:rPr>
        <w:br/>
        <w:t>• достаточная возбудимость безусловной реакции (деятельное состояние коры головного мозга);</w:t>
      </w:r>
      <w:r w:rsidRPr="00707273">
        <w:rPr>
          <w:rFonts w:eastAsia="Times New Roman"/>
          <w:bCs w:val="0"/>
          <w:lang w:eastAsia="ru-RU"/>
        </w:rPr>
        <w:br/>
        <w:t>• отсутствие постороннего раздражения или другой деятельности во время выработки рефлекса.</w:t>
      </w:r>
      <w:proofErr w:type="gramEnd"/>
      <w:r w:rsidRPr="00707273">
        <w:rPr>
          <w:rFonts w:eastAsia="Times New Roman"/>
          <w:bCs w:val="0"/>
          <w:lang w:eastAsia="ru-RU"/>
        </w:rPr>
        <w:br/>
        <w:t>Для обеспечения адекватного поведения требуется не только способность к образованию условных рефлексов, но и возможность устранять условно-рефлекторные реакции, необходимость в которых отпала. Это обеспечивается процессами торможения.</w:t>
      </w:r>
      <w:r w:rsidRPr="00707273">
        <w:rPr>
          <w:rFonts w:eastAsia="Times New Roman"/>
          <w:bCs w:val="0"/>
          <w:lang w:eastAsia="ru-RU"/>
        </w:rPr>
        <w:br/>
        <w:t xml:space="preserve">Торможение условных рефлексов может быть безусловным (внешним и запредельным) и условным (внутренним). </w:t>
      </w:r>
    </w:p>
    <w:p w:rsid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  <w:r w:rsidRPr="00707273">
        <w:rPr>
          <w:rFonts w:eastAsia="Times New Roman"/>
          <w:bCs w:val="0"/>
          <w:i/>
          <w:iCs/>
          <w:lang w:eastAsia="ru-RU"/>
        </w:rPr>
        <w:t>Внешнее торможение</w:t>
      </w:r>
      <w:r w:rsidRPr="00707273">
        <w:rPr>
          <w:rFonts w:eastAsia="Times New Roman"/>
          <w:bCs w:val="0"/>
          <w:lang w:eastAsia="ru-RU"/>
        </w:rPr>
        <w:t xml:space="preserve"> происходит, если в момент действия условного сигнала начинает действовать посторонний раздражитель. </w:t>
      </w:r>
    </w:p>
    <w:p w:rsid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  <w:r w:rsidRPr="00707273">
        <w:rPr>
          <w:rFonts w:eastAsia="Times New Roman"/>
          <w:bCs w:val="0"/>
          <w:i/>
          <w:iCs/>
          <w:lang w:eastAsia="ru-RU"/>
        </w:rPr>
        <w:t>Запредельное торможение</w:t>
      </w:r>
      <w:r w:rsidRPr="00707273">
        <w:rPr>
          <w:rFonts w:eastAsia="Times New Roman"/>
          <w:bCs w:val="0"/>
          <w:lang w:eastAsia="ru-RU"/>
        </w:rPr>
        <w:t xml:space="preserve"> наблюдается, когда интенсивность условного сигнала превышает определённый предел. В обоих случаях условная реакция тормозится. </w:t>
      </w:r>
      <w:r w:rsidRPr="00707273">
        <w:rPr>
          <w:rFonts w:eastAsia="Times New Roman"/>
          <w:bCs w:val="0"/>
          <w:i/>
          <w:iCs/>
          <w:lang w:eastAsia="ru-RU"/>
        </w:rPr>
        <w:t>Внутреннее торможение</w:t>
      </w:r>
      <w:r w:rsidRPr="00707273">
        <w:rPr>
          <w:rFonts w:eastAsia="Times New Roman"/>
          <w:bCs w:val="0"/>
          <w:lang w:eastAsia="ru-RU"/>
        </w:rPr>
        <w:t xml:space="preserve"> проявляется в угасании условного рефлекса с течением времени, если он не подкрепляется действием безусловных рефлексов (то есть если условия его выработки не повторяются).</w:t>
      </w:r>
      <w:r w:rsidRPr="00707273">
        <w:rPr>
          <w:rFonts w:eastAsia="Times New Roman"/>
          <w:bCs w:val="0"/>
          <w:lang w:eastAsia="ru-RU"/>
        </w:rPr>
        <w:br/>
        <w:t xml:space="preserve">Существуют разные классификации условных рефлексов. По биологическому </w:t>
      </w:r>
      <w:r w:rsidRPr="00707273">
        <w:rPr>
          <w:rFonts w:eastAsia="Times New Roman"/>
          <w:bCs w:val="0"/>
          <w:lang w:eastAsia="ru-RU"/>
        </w:rPr>
        <w:lastRenderedPageBreak/>
        <w:t xml:space="preserve">значению (по роду потребностей) различают </w:t>
      </w:r>
      <w:r w:rsidRPr="00707273">
        <w:rPr>
          <w:rFonts w:eastAsia="Times New Roman"/>
          <w:bCs w:val="0"/>
          <w:i/>
          <w:iCs/>
          <w:lang w:eastAsia="ru-RU"/>
        </w:rPr>
        <w:t>витальные</w:t>
      </w:r>
      <w:r w:rsidRPr="00707273">
        <w:rPr>
          <w:rFonts w:eastAsia="Times New Roman"/>
          <w:bCs w:val="0"/>
          <w:lang w:eastAsia="ru-RU"/>
        </w:rPr>
        <w:t xml:space="preserve"> условные рефлексы (оборонительные, регуляции сна и др.), </w:t>
      </w:r>
      <w:proofErr w:type="spellStart"/>
      <w:r w:rsidRPr="00707273">
        <w:rPr>
          <w:rFonts w:eastAsia="Times New Roman"/>
          <w:bCs w:val="0"/>
          <w:i/>
          <w:iCs/>
          <w:lang w:eastAsia="ru-RU"/>
        </w:rPr>
        <w:t>зоосоциальные</w:t>
      </w:r>
      <w:proofErr w:type="spellEnd"/>
      <w:r w:rsidRPr="00707273">
        <w:rPr>
          <w:rFonts w:eastAsia="Times New Roman"/>
          <w:bCs w:val="0"/>
          <w:lang w:eastAsia="ru-RU"/>
        </w:rPr>
        <w:t xml:space="preserve"> (родительский, территориальный и др.) и условные </w:t>
      </w:r>
      <w:r w:rsidRPr="00707273">
        <w:rPr>
          <w:rFonts w:eastAsia="Times New Roman"/>
          <w:bCs w:val="0"/>
          <w:i/>
          <w:iCs/>
          <w:lang w:eastAsia="ru-RU"/>
        </w:rPr>
        <w:t>рефлексы саморазвития</w:t>
      </w:r>
      <w:r w:rsidRPr="00707273">
        <w:rPr>
          <w:rFonts w:eastAsia="Times New Roman"/>
          <w:bCs w:val="0"/>
          <w:lang w:eastAsia="ru-RU"/>
        </w:rPr>
        <w:t xml:space="preserve"> (исследовательский, имитационный, игровой и др.). </w:t>
      </w:r>
      <w:proofErr w:type="gramStart"/>
      <w:r w:rsidRPr="00707273">
        <w:rPr>
          <w:rFonts w:eastAsia="Times New Roman"/>
          <w:bCs w:val="0"/>
          <w:lang w:eastAsia="ru-RU"/>
        </w:rPr>
        <w:t xml:space="preserve">По характеру подкреплений: </w:t>
      </w:r>
      <w:r w:rsidRPr="00707273">
        <w:rPr>
          <w:rFonts w:eastAsia="Times New Roman"/>
          <w:bCs w:val="0"/>
          <w:i/>
          <w:iCs/>
          <w:lang w:eastAsia="ru-RU"/>
        </w:rPr>
        <w:t xml:space="preserve">условные рефлексы первого порядка </w:t>
      </w:r>
      <w:r w:rsidRPr="00707273">
        <w:rPr>
          <w:rFonts w:eastAsia="Times New Roman"/>
          <w:bCs w:val="0"/>
          <w:lang w:eastAsia="ru-RU"/>
        </w:rPr>
        <w:t xml:space="preserve">(вырабатываются на основе безусловных рефлексов), </w:t>
      </w:r>
      <w:r w:rsidRPr="00707273">
        <w:rPr>
          <w:rFonts w:eastAsia="Times New Roman"/>
          <w:bCs w:val="0"/>
          <w:i/>
          <w:iCs/>
          <w:lang w:eastAsia="ru-RU"/>
        </w:rPr>
        <w:t>условные рефлексы второго порядка</w:t>
      </w:r>
      <w:r w:rsidRPr="00707273">
        <w:rPr>
          <w:rFonts w:eastAsia="Times New Roman"/>
          <w:bCs w:val="0"/>
          <w:lang w:eastAsia="ru-RU"/>
        </w:rPr>
        <w:t xml:space="preserve"> (вырабатываются на основе условных рефлексов первого порядка) и т. д. По природе условного сигнала: </w:t>
      </w:r>
      <w:r w:rsidRPr="00707273">
        <w:rPr>
          <w:rFonts w:eastAsia="Times New Roman"/>
          <w:bCs w:val="0"/>
          <w:i/>
          <w:iCs/>
          <w:lang w:eastAsia="ru-RU"/>
        </w:rPr>
        <w:t>натуральные</w:t>
      </w:r>
      <w:r w:rsidRPr="00707273">
        <w:rPr>
          <w:rFonts w:eastAsia="Times New Roman"/>
          <w:bCs w:val="0"/>
          <w:lang w:eastAsia="ru-RU"/>
        </w:rPr>
        <w:t xml:space="preserve"> (образуются на естественные признаки безусловного раздражителя, например, вид и запах мяса) и </w:t>
      </w:r>
      <w:r w:rsidRPr="00707273">
        <w:rPr>
          <w:rFonts w:eastAsia="Times New Roman"/>
          <w:bCs w:val="0"/>
          <w:i/>
          <w:iCs/>
          <w:lang w:eastAsia="ru-RU"/>
        </w:rPr>
        <w:t>искусственные</w:t>
      </w:r>
      <w:r w:rsidRPr="00707273">
        <w:rPr>
          <w:rFonts w:eastAsia="Times New Roman"/>
          <w:bCs w:val="0"/>
          <w:lang w:eastAsia="ru-RU"/>
        </w:rPr>
        <w:t xml:space="preserve"> (вырабатываются на сигналы, не являющиеся непременным атрибутом раздражителя, например, звон посуды или слова «кушать подано»).</w:t>
      </w:r>
      <w:proofErr w:type="gramEnd"/>
      <w:r w:rsidRPr="00707273">
        <w:rPr>
          <w:rFonts w:eastAsia="Times New Roman"/>
          <w:bCs w:val="0"/>
          <w:lang w:eastAsia="ru-RU"/>
        </w:rPr>
        <w:br/>
        <w:t>Таким образом, выработка и торможение условных рефлексов обеспечивают более тонкую адаптацию организма к окружающей среде, позволяют оптимизировать поведение в ответ на изменения внешней среды.</w:t>
      </w:r>
    </w:p>
    <w:p w:rsidR="00707273" w:rsidRPr="00707273" w:rsidRDefault="00707273" w:rsidP="00707273">
      <w:pPr>
        <w:spacing w:after="0" w:line="240" w:lineRule="auto"/>
        <w:rPr>
          <w:rFonts w:eastAsia="Times New Roman"/>
          <w:bCs w:val="0"/>
          <w:lang w:eastAsia="ru-RU"/>
        </w:rPr>
      </w:pPr>
      <w:r w:rsidRPr="00707273">
        <w:rPr>
          <w:rFonts w:eastAsia="Times New Roman"/>
          <w:bCs w:val="0"/>
          <w:lang w:eastAsia="ru-RU"/>
        </w:rPr>
        <w:br/>
      </w:r>
      <w:r w:rsidRPr="00707273">
        <w:rPr>
          <w:rFonts w:eastAsia="Times New Roman"/>
          <w:b/>
          <w:lang w:eastAsia="ru-RU"/>
        </w:rPr>
        <w:t xml:space="preserve">Особенности высшей нервной деятельности человека. </w:t>
      </w:r>
      <w:r w:rsidRPr="00707273">
        <w:rPr>
          <w:rFonts w:eastAsia="Times New Roman"/>
          <w:bCs w:val="0"/>
          <w:lang w:eastAsia="ru-RU"/>
        </w:rPr>
        <w:t xml:space="preserve">Условно-рефлекторная деятельность является общей и для высших животных, и для человека. И у человека, и у животных имеется </w:t>
      </w:r>
      <w:r w:rsidRPr="00707273">
        <w:rPr>
          <w:rFonts w:eastAsia="Times New Roman"/>
          <w:b/>
          <w:i/>
          <w:iCs/>
          <w:lang w:eastAsia="ru-RU"/>
        </w:rPr>
        <w:t>первая сигнальная система</w:t>
      </w:r>
      <w:r w:rsidRPr="00707273">
        <w:rPr>
          <w:rFonts w:eastAsia="Times New Roman"/>
          <w:bCs w:val="0"/>
          <w:lang w:eastAsia="ru-RU"/>
        </w:rPr>
        <w:t xml:space="preserve"> — анализ и синтез конкретных сигналов, предметов и явлений внешнего мира. У человека, кроме того, развивается </w:t>
      </w:r>
      <w:r w:rsidRPr="00707273">
        <w:rPr>
          <w:rFonts w:eastAsia="Times New Roman"/>
          <w:b/>
          <w:i/>
          <w:iCs/>
          <w:lang w:eastAsia="ru-RU"/>
        </w:rPr>
        <w:t>вторая сигнальная система</w:t>
      </w:r>
      <w:r w:rsidRPr="00707273">
        <w:rPr>
          <w:rFonts w:eastAsia="Times New Roman"/>
          <w:bCs w:val="0"/>
          <w:lang w:eastAsia="ru-RU"/>
        </w:rPr>
        <w:t xml:space="preserve"> — речь, письменность, абстрактное мышление. Её возникновение связано с коллективной трудовой деятельностью и жизнью в обществе. </w:t>
      </w:r>
      <w:r w:rsidRPr="00707273">
        <w:rPr>
          <w:rFonts w:eastAsia="Times New Roman"/>
          <w:b/>
          <w:lang w:eastAsia="ru-RU"/>
        </w:rPr>
        <w:t>Слова</w:t>
      </w:r>
      <w:r w:rsidRPr="00707273">
        <w:rPr>
          <w:rFonts w:eastAsia="Times New Roman"/>
          <w:bCs w:val="0"/>
          <w:lang w:eastAsia="ru-RU"/>
        </w:rPr>
        <w:t xml:space="preserve"> — это сигналы первичных сигналов. Вторая сигнальная система социально обусловлена — вне общества, без общения с другими людьми она не формируется. Некоторые животные способны издавать звуки. Однако слово для человека не просто сочетание определённых звуков, а, прежде всего его значение, содержащийся в нём смысл. С помощью слов люди способны обмениваться мыслями. </w:t>
      </w:r>
      <w:r w:rsidRPr="00707273">
        <w:rPr>
          <w:rFonts w:eastAsia="Times New Roman"/>
          <w:b/>
          <w:lang w:eastAsia="ru-RU"/>
        </w:rPr>
        <w:t>Речь и письменность</w:t>
      </w:r>
      <w:r w:rsidRPr="00707273">
        <w:rPr>
          <w:rFonts w:eastAsia="Times New Roman"/>
          <w:bCs w:val="0"/>
          <w:lang w:eastAsia="ru-RU"/>
        </w:rPr>
        <w:t xml:space="preserve"> позволяют человеку накапливать и передавать опыт из поколения в поколение. Появление речи привело к возникновению </w:t>
      </w:r>
      <w:r w:rsidRPr="00707273">
        <w:rPr>
          <w:rFonts w:eastAsia="Times New Roman"/>
          <w:b/>
          <w:i/>
          <w:iCs/>
          <w:lang w:eastAsia="ru-RU"/>
        </w:rPr>
        <w:t>абстрактного мышления</w:t>
      </w:r>
      <w:r w:rsidRPr="00707273">
        <w:rPr>
          <w:rFonts w:eastAsia="Times New Roman"/>
          <w:bCs w:val="0"/>
          <w:lang w:eastAsia="ru-RU"/>
        </w:rPr>
        <w:t xml:space="preserve"> — мышления с помощью абстрактных понятий, отвлечённых от конкретных предметов и явлений.</w:t>
      </w:r>
    </w:p>
    <w:p w:rsidR="00F42725" w:rsidRDefault="00707273" w:rsidP="00707273">
      <w:pPr>
        <w:spacing w:after="0"/>
      </w:pPr>
    </w:p>
    <w:sectPr w:rsidR="00F42725" w:rsidSect="00707273">
      <w:pgSz w:w="11906" w:h="16838" w:code="9"/>
      <w:pgMar w:top="709" w:right="707" w:bottom="709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7273"/>
    <w:rsid w:val="00074393"/>
    <w:rsid w:val="00707273"/>
    <w:rsid w:val="009E6463"/>
    <w:rsid w:val="009F22F7"/>
    <w:rsid w:val="00A91D57"/>
    <w:rsid w:val="00B45420"/>
    <w:rsid w:val="00B94619"/>
    <w:rsid w:val="00D0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2">
    <w:name w:val="heading 2"/>
    <w:basedOn w:val="a"/>
    <w:link w:val="20"/>
    <w:uiPriority w:val="9"/>
    <w:qFormat/>
    <w:rsid w:val="00707273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7273"/>
    <w:pPr>
      <w:spacing w:before="100" w:beforeAutospacing="1" w:after="100" w:afterAutospacing="1" w:line="240" w:lineRule="auto"/>
      <w:outlineLvl w:val="2"/>
    </w:pPr>
    <w:rPr>
      <w:rFonts w:eastAsia="Times New Roman"/>
      <w:b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7273"/>
    <w:rPr>
      <w:rFonts w:eastAsia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7273"/>
    <w:rPr>
      <w:rFonts w:eastAsia="Times New Roman"/>
      <w:b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7273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6219</Characters>
  <Application>Microsoft Office Word</Application>
  <DocSecurity>0</DocSecurity>
  <Lines>51</Lines>
  <Paragraphs>14</Paragraphs>
  <ScaleCrop>false</ScaleCrop>
  <Company>school9</Company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2018-05-14T06:24:00Z</dcterms:created>
  <dcterms:modified xsi:type="dcterms:W3CDTF">2018-05-14T06:27:00Z</dcterms:modified>
</cp:coreProperties>
</file>