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4" w:rsidRPr="00FF574F" w:rsidRDefault="009C1AE9" w:rsidP="0038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74F">
        <w:rPr>
          <w:rFonts w:ascii="Times New Roman" w:hAnsi="Times New Roman" w:cs="Times New Roman"/>
          <w:b/>
          <w:sz w:val="24"/>
          <w:szCs w:val="24"/>
        </w:rPr>
        <w:t>Тестовая работа в формате ОГЭ (ботаника)</w:t>
      </w:r>
    </w:p>
    <w:p w:rsidR="009C1AE9" w:rsidRPr="00380EBC" w:rsidRDefault="009C1AE9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отдела голосеменных не имеют</w:t>
      </w:r>
    </w:p>
    <w:p w:rsidR="009C1AE9" w:rsidRPr="009C1AE9" w:rsidRDefault="009C1AE9" w:rsidP="0073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шишек</w:t>
      </w:r>
      <w:r w:rsidR="0073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плодов</w:t>
      </w:r>
      <w:r w:rsidR="0073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семян</w:t>
      </w:r>
      <w:r w:rsidR="007340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A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листьев</w:t>
      </w:r>
    </w:p>
    <w:p w:rsidR="00FD7F6F" w:rsidRPr="00380EBC" w:rsidRDefault="00FD7F6F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камбий?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способствует росту стеб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длину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придаёт стеб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прочность и упругость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защищает сте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от повреждений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рост стеб</w:t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толщину</w:t>
      </w:r>
    </w:p>
    <w:p w:rsidR="00FD7F6F" w:rsidRPr="00380EBC" w:rsidRDefault="00FD7F6F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моховидных отличают от других растений</w:t>
      </w: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листья, стебель и ризоиды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способны к фотосинтезу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размножаются спорами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процессе их развития происходит чередование поколений</w:t>
      </w:r>
    </w:p>
    <w:p w:rsidR="007E4162" w:rsidRPr="00A8262D" w:rsidRDefault="007E4162" w:rsidP="007E416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имеется у</w:t>
      </w:r>
      <w:r w:rsid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папоротниковидных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голосеменных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плауновидных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покрытосеменных</w:t>
      </w:r>
    </w:p>
    <w:p w:rsidR="007E4162" w:rsidRPr="007E4162" w:rsidRDefault="007E4162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простое строение среди высших растений имеют мхи, так как у них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узкие 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образуется мало 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есть воздухоносные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отсутствуют корни</w:t>
      </w:r>
    </w:p>
    <w:p w:rsidR="007E4162" w:rsidRPr="007E4162" w:rsidRDefault="007E4162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спор зелёного мха кукушкина льна развивается(-</w:t>
      </w:r>
      <w:proofErr w:type="spellStart"/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заросток в виде зелёной пластины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предросток в виде зелёных нитей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растения с листьями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1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семена будущего растения</w:t>
      </w:r>
    </w:p>
    <w:p w:rsidR="00FA2611" w:rsidRPr="00090E04" w:rsidRDefault="00FA2611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признак, по которому покрытосеменные растения объединяют в семейства, — особенности строения</w:t>
      </w:r>
    </w:p>
    <w:p w:rsidR="00FA2611" w:rsidRPr="00FA2611" w:rsidRDefault="00FA2611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листьев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семени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цветка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6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корней</w:t>
      </w:r>
    </w:p>
    <w:p w:rsidR="00090E04" w:rsidRPr="00090E04" w:rsidRDefault="00090E04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тела на корневую и </w:t>
      </w:r>
      <w:proofErr w:type="spellStart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побеговую</w:t>
      </w:r>
      <w:proofErr w:type="spellEnd"/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характерно для</w:t>
      </w: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слоевищных мхов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нитчатых зелёных водорослей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листостебельных мхов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папоротникообразных</w:t>
      </w:r>
    </w:p>
    <w:p w:rsidR="00090E04" w:rsidRPr="00090E04" w:rsidRDefault="00090E04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 у одноклеточной зелёной водоросли хламидомонады протекает в</w:t>
      </w:r>
    </w:p>
    <w:p w:rsidR="00090E04" w:rsidRPr="00090E04" w:rsidRDefault="00855A2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58A18E" wp14:editId="1A3A8E8B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3305175" cy="814705"/>
            <wp:effectExtent l="0" t="0" r="9525" b="4445"/>
            <wp:wrapSquare wrapText="bothSides"/>
            <wp:docPr id="1" name="Рисунок 1" descr="https://bio-oge.sdamgia.ru/get_file?id=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04"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ядре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0E04"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хроматофоре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0E04"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светочувствительном глазке</w:t>
      </w:r>
      <w:r w:rsid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0E04"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пульсирующей вакуоли</w:t>
      </w:r>
    </w:p>
    <w:p w:rsidR="00A8262D" w:rsidRDefault="00090E04" w:rsidP="00090E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Вставочный рост характерен для семейства</w:t>
      </w:r>
      <w:r w:rsid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31B" w:rsidRPr="00A8262D" w:rsidRDefault="00090E04" w:rsidP="00A8262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Розоцветные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Лилейные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Злаковые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Сложноцветные</w:t>
      </w:r>
    </w:p>
    <w:p w:rsidR="00D8531B" w:rsidRPr="00D8531B" w:rsidRDefault="00D8531B" w:rsidP="00380E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рисунке изображён признак, характерный для класса Двудольные растения?</w:t>
      </w:r>
    </w:p>
    <w:p w:rsidR="00380EBC" w:rsidRDefault="00855A24" w:rsidP="00380EBC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5DF740" wp14:editId="2EE30341">
            <wp:simplePos x="0" y="0"/>
            <wp:positionH relativeFrom="margin">
              <wp:posOffset>6487160</wp:posOffset>
            </wp:positionH>
            <wp:positionV relativeFrom="paragraph">
              <wp:posOffset>151130</wp:posOffset>
            </wp:positionV>
            <wp:extent cx="3181350" cy="773430"/>
            <wp:effectExtent l="0" t="0" r="0" b="7620"/>
            <wp:wrapSquare wrapText="bothSides"/>
            <wp:docPr id="3" name="Рисунок 3" descr="https://bio-oge.sdamgia.ru/get_file?id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BC"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рисунке изображён признак, характерный </w:t>
      </w:r>
      <w:r w:rsid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Однодольные растени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я?</w:t>
      </w:r>
    </w:p>
    <w:p w:rsidR="00380EBC" w:rsidRPr="00380EBC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из перечисленных семейств относится значительная часть овощных растений?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Розоцветные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Сложноцветные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Паслёновые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Злаки</w:t>
      </w:r>
    </w:p>
    <w:p w:rsidR="00380EBC" w:rsidRPr="00380EBC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представителей семейства Сложноцветные, </w:t>
      </w:r>
      <w:proofErr w:type="gramStart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подсолнечника, тип плода —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коробочка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стручок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зерновка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семянка</w:t>
      </w:r>
    </w:p>
    <w:p w:rsidR="00380EBC" w:rsidRPr="00380EBC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Стебель-соломина характерен для представителей семейства</w:t>
      </w:r>
    </w:p>
    <w:p w:rsidR="00380EBC" w:rsidRPr="00380EBC" w:rsidRDefault="00380EBC" w:rsidP="0038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Злаковые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Розоцветные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Лилейные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Крестоцветные</w:t>
      </w:r>
    </w:p>
    <w:p w:rsidR="0041111D" w:rsidRPr="00A8262D" w:rsidRDefault="00380EBC" w:rsidP="00380EB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арахиса, гороха, сои, фасоли, давший название всему семейству, —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орех</w:t>
      </w:r>
      <w:r w:rsidR="0041111D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семянка</w:t>
      </w:r>
      <w:r w:rsidR="0041111D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боб</w:t>
      </w:r>
      <w:r w:rsidR="0041111D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стручок</w:t>
      </w:r>
    </w:p>
    <w:p w:rsidR="0041111D" w:rsidRPr="00A8262D" w:rsidRDefault="00A8262D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2AB0" wp14:editId="1B2369CC">
            <wp:simplePos x="0" y="0"/>
            <wp:positionH relativeFrom="column">
              <wp:posOffset>7912735</wp:posOffset>
            </wp:positionH>
            <wp:positionV relativeFrom="paragraph">
              <wp:posOffset>5715</wp:posOffset>
            </wp:positionV>
            <wp:extent cx="1447800" cy="1139190"/>
            <wp:effectExtent l="0" t="0" r="0" b="3810"/>
            <wp:wrapSquare wrapText="bothSides"/>
            <wp:docPr id="4" name="Рисунок 4" descr="https://bio-oge.sdamgia.ru/get_file?id=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1D"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представителей семейства Злаковые плод называют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1D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зерновка</w:t>
      </w:r>
      <w:r w:rsidR="00944CF5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11D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семянка</w:t>
      </w:r>
      <w:r w:rsidR="00944CF5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11D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ягода</w:t>
      </w:r>
      <w:r w:rsidR="00944CF5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11D"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орех</w:t>
      </w:r>
    </w:p>
    <w:p w:rsidR="00944CF5" w:rsidRPr="00855A24" w:rsidRDefault="0041111D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4CF5" w:rsidRPr="008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944CF5" w:rsidRPr="008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способ размножения комнатных растений, представленный на рисунке?</w:t>
      </w:r>
    </w:p>
    <w:p w:rsidR="00B1031E" w:rsidRPr="00A8262D" w:rsidRDefault="00944CF5" w:rsidP="00A8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размножение делением куста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размножение стеблевым черенком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размножение корневищем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03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</w:t>
      </w:r>
      <w:proofErr w:type="gramEnd"/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листовым черенком</w:t>
      </w:r>
    </w:p>
    <w:p w:rsidR="00944CF5" w:rsidRPr="00A8262D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растение размножается с помощью луковицы?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тюльпан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картофель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морковь</w:t>
      </w:r>
      <w:r w:rsidRPr="00A82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земляника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процессах жизнедеятельности растений?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сосудам растений передвигаются органические вещества.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 ситовидным трубкам передвигаются минеральные вещества, растворимые в воде.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суждения о про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жизнедеятельности растений? 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фо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растениями по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углекислый газ.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энергия при фо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превращается в энер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химических свя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органических веществ.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неверны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процессах жизнедеятельности растений?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дыхании растениями поглощается кислород.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Органические вещества при дыхании окисляются с выделением энергии.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944CF5" w:rsidRPr="00944CF5" w:rsidRDefault="00944CF5" w:rsidP="00944C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в текст «Питание в листе»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F5" w:rsidRPr="00944CF5" w:rsidRDefault="00944CF5" w:rsidP="0094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В ЛИСТЕ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 образуются в листе в процессе ___________ (А). Затем они перемещаются по особым клеткам проводящей ткани — ___________ (Б) — к остальным органам. Эти клетки расположены в особой зоне коры стебля — ___________ (В). Такой вид питания растений получил называние ___________ (Г), поскольку исходным веществом для него служит углекислый газ, добываемый растением из атмосферы.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ТЕРМИНОВ: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3469"/>
        <w:gridCol w:w="3469"/>
        <w:gridCol w:w="3484"/>
      </w:tblGrid>
      <w:tr w:rsidR="00944CF5" w:rsidRPr="00944CF5" w:rsidTr="00944CF5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воздушное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древесина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дыхание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луб</w:t>
            </w:r>
          </w:p>
        </w:tc>
      </w:tr>
      <w:tr w:rsidR="00944CF5" w:rsidRPr="00944CF5" w:rsidTr="00944CF5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почвенное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ситовидная трубка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сосуд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фотосинтез</w:t>
            </w:r>
          </w:p>
        </w:tc>
      </w:tr>
    </w:tbl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F5" w:rsidRPr="00944CF5" w:rsidRDefault="00944CF5" w:rsidP="0094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порядке, со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C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944CF5" w:rsidRPr="00944CF5" w:rsidTr="00944CF5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44CF5" w:rsidRPr="00944CF5" w:rsidTr="00944CF5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4CF5" w:rsidRPr="00944CF5" w:rsidRDefault="00944CF5" w:rsidP="0094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животные отличаются от растений? Выберите три верных ответа из шести и запишите цифры, под которыми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активно передвигаются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растут в течение всей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создают на свету органические вещества из неорганических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имеют плотных клеточных стенок из клетчатки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потребляют готовые органические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являются производителями органических веществ</w:t>
      </w:r>
    </w:p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являются общими для голосеменных и папоротникообразных растений? Выберите три верных ответа из шести и запишите цифры, под которыми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размножение зависит от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имеют проводящие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 побеги с листьями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имеют корни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образуют семена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образуют шишки</w:t>
      </w:r>
    </w:p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видоизменёнными побегами? Вы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из шести и за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клубенёк гороха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корнеплод моркови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кочан капусты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клубень картофеля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луковица тюльпана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микориза берёзы</w:t>
      </w:r>
    </w:p>
    <w:p w:rsidR="00FF574F" w:rsidRPr="00FF574F" w:rsidRDefault="00FF574F" w:rsidP="00FF5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видоизменёнными корнями? Вы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ор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рас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из шести и за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FF574F" w:rsidRPr="00FF574F" w:rsidRDefault="00FF574F" w:rsidP="00F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кочан капусты2) микориза осины3) корнеплод свёклы4) луковица тюльпана5) клубеньки клевера</w:t>
      </w:r>
      <w:bookmarkStart w:id="0" w:name="_GoBack"/>
      <w:bookmarkEnd w:id="0"/>
      <w:r w:rsidRPr="00FF57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клубень картофеля</w:t>
      </w:r>
    </w:p>
    <w:p w:rsidR="00380EBC" w:rsidRPr="00380EBC" w:rsidRDefault="00380EBC" w:rsidP="0038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04" w:rsidRPr="00090E04" w:rsidRDefault="00090E04" w:rsidP="0009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11" w:rsidRPr="007E4162" w:rsidRDefault="00FA2611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162" w:rsidRPr="007E4162" w:rsidRDefault="007E4162" w:rsidP="007E4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6F" w:rsidRPr="00FD7F6F" w:rsidRDefault="00FD7F6F" w:rsidP="00FD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E9" w:rsidRPr="009C1AE9" w:rsidRDefault="009C1AE9" w:rsidP="00FD7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1AE9" w:rsidRPr="009C1AE9" w:rsidSect="00A8262D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44AA"/>
    <w:multiLevelType w:val="hybridMultilevel"/>
    <w:tmpl w:val="46BE48E8"/>
    <w:lvl w:ilvl="0" w:tplc="1F2426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82A"/>
    <w:multiLevelType w:val="hybridMultilevel"/>
    <w:tmpl w:val="CA9A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0A5E"/>
    <w:multiLevelType w:val="hybridMultilevel"/>
    <w:tmpl w:val="372AAB10"/>
    <w:lvl w:ilvl="0" w:tplc="A950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056F"/>
    <w:multiLevelType w:val="hybridMultilevel"/>
    <w:tmpl w:val="312EFA98"/>
    <w:lvl w:ilvl="0" w:tplc="A950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4DCF"/>
    <w:multiLevelType w:val="hybridMultilevel"/>
    <w:tmpl w:val="9ACE6C6C"/>
    <w:lvl w:ilvl="0" w:tplc="7F16D6E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9"/>
    <w:rsid w:val="00090E04"/>
    <w:rsid w:val="002A5EB7"/>
    <w:rsid w:val="00380EBC"/>
    <w:rsid w:val="0041111D"/>
    <w:rsid w:val="00734097"/>
    <w:rsid w:val="00761865"/>
    <w:rsid w:val="007E4162"/>
    <w:rsid w:val="00855A24"/>
    <w:rsid w:val="00944CF5"/>
    <w:rsid w:val="009C1AE9"/>
    <w:rsid w:val="00A8262D"/>
    <w:rsid w:val="00B1031E"/>
    <w:rsid w:val="00B52864"/>
    <w:rsid w:val="00D8531B"/>
    <w:rsid w:val="00FA2611"/>
    <w:rsid w:val="00FD7F6F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083B-6A60-4858-AA45-51A0E21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6F"/>
    <w:pPr>
      <w:ind w:left="720"/>
      <w:contextualSpacing/>
    </w:pPr>
  </w:style>
  <w:style w:type="paragraph" w:customStyle="1" w:styleId="leftmargin">
    <w:name w:val="left_margin"/>
    <w:basedOn w:val="a"/>
    <w:rsid w:val="00FD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Гуськова</dc:creator>
  <cp:keywords/>
  <dc:description/>
  <cp:lastModifiedBy>Светлана Анатольевна Гуськова</cp:lastModifiedBy>
  <cp:revision>3</cp:revision>
  <cp:lastPrinted>2018-10-15T11:56:00Z</cp:lastPrinted>
  <dcterms:created xsi:type="dcterms:W3CDTF">2018-10-11T15:59:00Z</dcterms:created>
  <dcterms:modified xsi:type="dcterms:W3CDTF">2018-10-15T11:58:00Z</dcterms:modified>
</cp:coreProperties>
</file>