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F4" w:rsidRPr="00FF574F" w:rsidRDefault="009C1AE9" w:rsidP="0038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74F">
        <w:rPr>
          <w:rFonts w:ascii="Times New Roman" w:hAnsi="Times New Roman" w:cs="Times New Roman"/>
          <w:b/>
          <w:sz w:val="24"/>
          <w:szCs w:val="24"/>
        </w:rPr>
        <w:t>Тестовая работа в формате ОГЭ (ботаника)</w:t>
      </w:r>
    </w:p>
    <w:p w:rsidR="009C1AE9" w:rsidRPr="00380EBC" w:rsidRDefault="009C1AE9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отдела голосеменных не имеют</w:t>
      </w:r>
    </w:p>
    <w:p w:rsidR="009C1AE9" w:rsidRPr="009C1AE9" w:rsidRDefault="009C1AE9" w:rsidP="0073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E9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шишек</w:t>
      </w:r>
      <w:r w:rsidR="00734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A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плодов</w:t>
      </w:r>
      <w:r w:rsidR="00734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AE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семян</w:t>
      </w:r>
      <w:r w:rsidR="00734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AE9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листьев</w:t>
      </w:r>
    </w:p>
    <w:p w:rsidR="009C1AE9" w:rsidRPr="009C1AE9" w:rsidRDefault="009C1AE9" w:rsidP="0073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9C1A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9C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голосеменных семена лежат открыто на чешуях шишек, не имеют плодов.</w:t>
      </w:r>
    </w:p>
    <w:p w:rsidR="00FD7F6F" w:rsidRPr="009C1AE9" w:rsidRDefault="009C1AE9" w:rsidP="0073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E9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9C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FD7F6F" w:rsidRPr="00380EBC" w:rsidRDefault="00FD7F6F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иг</w:t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камбий?</w:t>
      </w:r>
    </w:p>
    <w:p w:rsidR="00FD7F6F" w:rsidRPr="00FD7F6F" w:rsidRDefault="00FD7F6F" w:rsidP="00FD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способствует росту стеб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в длину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придаёт стеб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прочность и упругость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защищает сте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 от повреждений</w:t>
      </w:r>
    </w:p>
    <w:p w:rsidR="00FD7F6F" w:rsidRPr="00FD7F6F" w:rsidRDefault="00FD7F6F" w:rsidP="00FD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обеспечивает рост стеб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в толщину</w:t>
      </w:r>
    </w:p>
    <w:p w:rsidR="00FD7F6F" w:rsidRPr="00FD7F6F" w:rsidRDefault="00FD7F6F" w:rsidP="00FD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Камбий</w:t>
      </w:r>
      <w:proofErr w:type="spellEnd"/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ткань, обес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рост стеб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в толщину.</w:t>
      </w:r>
    </w:p>
    <w:p w:rsidR="00FD7F6F" w:rsidRDefault="00FD7F6F" w:rsidP="00FD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6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FD7F6F" w:rsidRPr="00380EBC" w:rsidRDefault="00FD7F6F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признакам моховидных отличают от других растений</w:t>
      </w:r>
    </w:p>
    <w:p w:rsidR="00FD7F6F" w:rsidRPr="00FD7F6F" w:rsidRDefault="00FD7F6F" w:rsidP="00FD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имеют листья, стебель и ризоиды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способны к фотосинтезу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размножаются спорами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процессе их развития происходит чередование поколений</w:t>
      </w:r>
    </w:p>
    <w:p w:rsidR="00FD7F6F" w:rsidRPr="00FD7F6F" w:rsidRDefault="00FD7F6F" w:rsidP="00FD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Мхи</w:t>
      </w:r>
      <w:proofErr w:type="spellEnd"/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листья, стебель и ризоиды.</w:t>
      </w:r>
    </w:p>
    <w:p w:rsidR="007E4162" w:rsidRDefault="00FD7F6F" w:rsidP="00FD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6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7E4162" w:rsidRPr="00380EBC" w:rsidRDefault="007E4162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имеется у</w:t>
      </w:r>
    </w:p>
    <w:p w:rsidR="007E4162" w:rsidRPr="007E4162" w:rsidRDefault="007E4162" w:rsidP="007E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папоротниковидных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голосеменных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плауновидных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покрытосеменных</w:t>
      </w:r>
    </w:p>
    <w:p w:rsidR="007E4162" w:rsidRPr="007E4162" w:rsidRDefault="007E4162" w:rsidP="007E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</w:t>
      </w:r>
      <w:proofErr w:type="spellEnd"/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признак покрытосеменных.</w:t>
      </w:r>
    </w:p>
    <w:p w:rsidR="007E4162" w:rsidRPr="007E4162" w:rsidRDefault="007E4162" w:rsidP="007E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4162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7E4162" w:rsidRPr="007E4162" w:rsidRDefault="007E4162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простое строение среди высших растений имеют мхи, так как у них</w:t>
      </w:r>
    </w:p>
    <w:p w:rsidR="007E4162" w:rsidRPr="007E4162" w:rsidRDefault="007E4162" w:rsidP="007E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узкие листья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образуется мало 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есть воздухоносные клетки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отсутствуют корни</w:t>
      </w:r>
    </w:p>
    <w:p w:rsidR="007E4162" w:rsidRPr="007E4162" w:rsidRDefault="007E4162" w:rsidP="007E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моховидных нет корней, но есть ризоиды (орган прикрепления к субстрату).</w:t>
      </w:r>
    </w:p>
    <w:p w:rsidR="007E4162" w:rsidRDefault="007E4162" w:rsidP="007E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2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7E4162" w:rsidRPr="007E4162" w:rsidRDefault="007E4162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спор зелёного мха кукушкина льна развивается(-</w:t>
      </w:r>
      <w:proofErr w:type="spellStart"/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4162" w:rsidRPr="007E4162" w:rsidRDefault="007E4162" w:rsidP="007E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заросток в виде зелёной пластины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предросток в виде зелёных нитей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растения с листьями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семена будущего растения</w:t>
      </w:r>
    </w:p>
    <w:p w:rsidR="007E4162" w:rsidRPr="007E4162" w:rsidRDefault="007E4162" w:rsidP="007E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End"/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у мха формируется предросток — протонема (зеленая нить).</w:t>
      </w:r>
    </w:p>
    <w:p w:rsidR="007E4162" w:rsidRDefault="007E4162" w:rsidP="007E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2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FA2611" w:rsidRPr="00090E04" w:rsidRDefault="00FA2611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признак, по которому покрытосеменные растения объединяют в семейства, — особенности строения</w:t>
      </w:r>
    </w:p>
    <w:p w:rsidR="00FA2611" w:rsidRPr="00FA2611" w:rsidRDefault="00FA2611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листьев</w:t>
      </w:r>
      <w:r w:rsid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61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семени</w:t>
      </w:r>
      <w:r w:rsid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6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цветка</w:t>
      </w:r>
      <w:r w:rsid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6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корней</w:t>
      </w:r>
    </w:p>
    <w:p w:rsidR="00FA2611" w:rsidRPr="00FA2611" w:rsidRDefault="00FA2611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FA26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FA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семейства объединяют растения по строению цветка и плода.</w:t>
      </w:r>
    </w:p>
    <w:p w:rsidR="00090E04" w:rsidRPr="00FA2611" w:rsidRDefault="00FA2611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11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FA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090E04" w:rsidRPr="00090E04" w:rsidRDefault="00090E04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тела на корневую и </w:t>
      </w:r>
      <w:proofErr w:type="spellStart"/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побеговую</w:t>
      </w:r>
      <w:proofErr w:type="spellEnd"/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характерно для</w:t>
      </w:r>
    </w:p>
    <w:p w:rsidR="00090E04" w:rsidRPr="00090E04" w:rsidRDefault="00090E04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слоевищных мхов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нитчатых зелёных водорослей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листостебельных мхов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папоротникообразных</w:t>
      </w:r>
    </w:p>
    <w:p w:rsidR="00090E04" w:rsidRPr="00090E04" w:rsidRDefault="00090E04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</w:t>
      </w:r>
      <w:proofErr w:type="spellEnd"/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корня — ароморфоз папоротникообразных.</w:t>
      </w:r>
    </w:p>
    <w:p w:rsidR="00090E04" w:rsidRPr="00090E04" w:rsidRDefault="00090E04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04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="00D8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090E04" w:rsidRPr="00090E04" w:rsidRDefault="00090E04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Фотосинтез у одноклеточной зелёной водоросли хламидомонады протекает в</w:t>
      </w:r>
    </w:p>
    <w:p w:rsidR="00090E04" w:rsidRPr="00090E04" w:rsidRDefault="00090E04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хроматофоре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светочувствительном глазке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пульсирующей вакуоли</w:t>
      </w:r>
    </w:p>
    <w:p w:rsidR="00090E04" w:rsidRPr="00090E04" w:rsidRDefault="00090E04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Пояснение.</w:t>
      </w: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Хроматофор</w:t>
      </w:r>
      <w:proofErr w:type="spellEnd"/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этим именем можно назвать все окрашенные тела, заключающиеся в клетках растений, но специально им называются таковые, заключающиеся в клетках водорослей, в отличие от </w:t>
      </w:r>
      <w:proofErr w:type="spellStart"/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хлорофилльных</w:t>
      </w:r>
      <w:proofErr w:type="spellEnd"/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зерен и хромопластов, заключающихся в клетках высших растений. В хроматофоре протекает процесс фотосинтеза.</w:t>
      </w:r>
    </w:p>
    <w:p w:rsidR="00090E04" w:rsidRDefault="00090E04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04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090E04" w:rsidRPr="00090E04" w:rsidRDefault="00090E04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Вставочный рост характерен для семейства</w:t>
      </w:r>
    </w:p>
    <w:p w:rsidR="00090E04" w:rsidRPr="00090E04" w:rsidRDefault="00090E04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Розоцветные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Лилейные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Злаковые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Сложноцветные</w:t>
      </w:r>
    </w:p>
    <w:p w:rsidR="00090E04" w:rsidRPr="00090E04" w:rsidRDefault="00090E04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Вставочный</w:t>
      </w:r>
      <w:proofErr w:type="spellEnd"/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(за счет узлов) характерен для злаковых. У розоцветных, лилейных и сложноцветных — верхушечный.</w:t>
      </w:r>
    </w:p>
    <w:p w:rsidR="00D8531B" w:rsidRPr="00090E04" w:rsidRDefault="00380EBC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D67D1B" wp14:editId="458A4668">
            <wp:simplePos x="0" y="0"/>
            <wp:positionH relativeFrom="column">
              <wp:posOffset>6417310</wp:posOffset>
            </wp:positionH>
            <wp:positionV relativeFrom="paragraph">
              <wp:posOffset>108585</wp:posOffset>
            </wp:positionV>
            <wp:extent cx="3305175" cy="814705"/>
            <wp:effectExtent l="0" t="0" r="9525" b="4445"/>
            <wp:wrapSquare wrapText="bothSides"/>
            <wp:docPr id="1" name="Рисунок 1" descr="https://bio-oge.sdamgia.ru/get_file?id=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4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E04" w:rsidRPr="00090E04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="00090E04"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D8531B" w:rsidRPr="00D8531B" w:rsidRDefault="00D8531B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рисунке изображён признак, характерный для класса Двудольные растения?</w:t>
      </w:r>
    </w:p>
    <w:p w:rsidR="00D8531B" w:rsidRPr="00D8531B" w:rsidRDefault="00D8531B" w:rsidP="00D8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5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D85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Pr="00D8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цифрой 2 — цветок пятичленного типа (признак двудольных).</w:t>
      </w:r>
    </w:p>
    <w:p w:rsidR="00380EBC" w:rsidRPr="00D8531B" w:rsidRDefault="00D8531B" w:rsidP="00D8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B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D8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380EBC" w:rsidRDefault="00380EBC" w:rsidP="00380EBC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каком рисунке изображён признак, характерный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класса Однодольные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</w:t>
      </w:r>
      <w:proofErr w:type="spellEnd"/>
      <w:r w:rsidRPr="00380EBC">
        <w:rPr>
          <w:noProof/>
          <w:lang w:eastAsia="ru-RU"/>
        </w:rPr>
        <w:drawing>
          <wp:inline distT="0" distB="0" distL="0" distR="0" wp14:anchorId="05850799" wp14:editId="3FDB2090">
            <wp:extent cx="3181350" cy="773842"/>
            <wp:effectExtent l="0" t="0" r="0" b="7620"/>
            <wp:docPr id="3" name="Рисунок 3" descr="https://bio-oge.sdamgia.ru/get_file?id=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-oge.sdamgia.ru/get_file?id=4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9" cy="78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BC" w:rsidRPr="00380EBC" w:rsidRDefault="00380EBC" w:rsidP="00380E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цифрой 4 — дуговое жилкование листьев (признак однодольных растений).</w:t>
      </w:r>
    </w:p>
    <w:p w:rsidR="00380EBC" w:rsidRPr="00380EBC" w:rsidRDefault="00380EBC" w:rsidP="00380EB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из перечисленных семейств относится значительная часть овощных растений?</w:t>
      </w:r>
    </w:p>
    <w:p w:rsidR="00380EBC" w:rsidRPr="00380EBC" w:rsidRDefault="00380EBC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Розоцветные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Сложноцветные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Паслёновые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Злаки</w:t>
      </w:r>
    </w:p>
    <w:p w:rsidR="00380EBC" w:rsidRPr="00380EBC" w:rsidRDefault="00380EBC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Пасленовые</w:t>
      </w:r>
      <w:proofErr w:type="spellEnd"/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 большое количество овощных культур. Розоцветные — плодовые, сложноцветные — масличные и декоративные, злаки — хлебные.</w:t>
      </w:r>
    </w:p>
    <w:p w:rsidR="00380EBC" w:rsidRPr="00380EBC" w:rsidRDefault="00380EBC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380EBC" w:rsidRPr="00380EBC" w:rsidRDefault="00380EBC" w:rsidP="00380EB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представителей семейства Сложноцветные, </w:t>
      </w:r>
      <w:proofErr w:type="gramStart"/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подсолнечника, тип плода —</w:t>
      </w:r>
    </w:p>
    <w:p w:rsidR="00380EBC" w:rsidRPr="00380EBC" w:rsidRDefault="00380EBC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коробочка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стручок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зерновка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семянка</w:t>
      </w:r>
    </w:p>
    <w:p w:rsidR="00380EBC" w:rsidRPr="00380EBC" w:rsidRDefault="00380EBC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proofErr w:type="spellEnd"/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Сложноцветных — семянка.</w:t>
      </w:r>
    </w:p>
    <w:p w:rsidR="00380EBC" w:rsidRPr="00380EBC" w:rsidRDefault="00380EBC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380EBC" w:rsidRPr="00380EBC" w:rsidRDefault="00380EBC" w:rsidP="00380EB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Стебель-соломина характерен для представителей семейства</w:t>
      </w:r>
    </w:p>
    <w:p w:rsidR="00380EBC" w:rsidRPr="00380EBC" w:rsidRDefault="00380EBC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Злаковые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Розоцветные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Лилейные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Крестоцветные</w:t>
      </w:r>
    </w:p>
    <w:p w:rsidR="00380EBC" w:rsidRPr="00380EBC" w:rsidRDefault="00380EBC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Стебель</w:t>
      </w:r>
      <w:proofErr w:type="spellEnd"/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-соломина — признак Злаковых.</w:t>
      </w:r>
    </w:p>
    <w:p w:rsidR="00380EBC" w:rsidRDefault="00380EBC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380EBC" w:rsidRPr="00380EBC" w:rsidRDefault="00380EBC" w:rsidP="00380EB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 арахиса, гороха, сои, фасоли, давший название всему семейству, —</w:t>
      </w:r>
    </w:p>
    <w:p w:rsidR="00380EBC" w:rsidRPr="00380EBC" w:rsidRDefault="00380EBC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орех</w:t>
      </w:r>
      <w:r w:rsidR="00411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семянка</w:t>
      </w:r>
      <w:r w:rsidR="00411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боб</w:t>
      </w:r>
      <w:r w:rsidR="00411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стручок</w:t>
      </w:r>
    </w:p>
    <w:p w:rsidR="00380EBC" w:rsidRPr="00380EBC" w:rsidRDefault="00380EBC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="00411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 — семейство бобовых.</w:t>
      </w:r>
    </w:p>
    <w:p w:rsidR="00380EBC" w:rsidRDefault="00380EBC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41111D" w:rsidRDefault="0041111D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1D" w:rsidRDefault="0041111D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1D" w:rsidRPr="00380EBC" w:rsidRDefault="0041111D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1D" w:rsidRPr="00944CF5" w:rsidRDefault="0041111D" w:rsidP="00944C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представителей семейства Злаковые плод называют</w:t>
      </w:r>
    </w:p>
    <w:p w:rsidR="0041111D" w:rsidRPr="0041111D" w:rsidRDefault="0041111D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зерновка</w:t>
      </w:r>
      <w:r w:rsid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11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семянка</w:t>
      </w:r>
      <w:r w:rsid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11D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ягода</w:t>
      </w:r>
      <w:r w:rsid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11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орех</w:t>
      </w:r>
    </w:p>
    <w:p w:rsidR="0041111D" w:rsidRPr="0041111D" w:rsidRDefault="0041111D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1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Зерновка — плод злаковых.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A8EE6A" wp14:editId="34CF4D66">
            <wp:simplePos x="0" y="0"/>
            <wp:positionH relativeFrom="column">
              <wp:posOffset>7827010</wp:posOffset>
            </wp:positionH>
            <wp:positionV relativeFrom="paragraph">
              <wp:posOffset>1905</wp:posOffset>
            </wp:positionV>
            <wp:extent cx="1447800" cy="1139190"/>
            <wp:effectExtent l="0" t="0" r="0" b="3810"/>
            <wp:wrapSquare wrapText="bothSides"/>
            <wp:docPr id="4" name="Рисунок 4" descr="https://bio-oge.sdamgia.ru/get_file?id=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-oge.sdamgia.ru/get_file?id=5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CF5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944CF5" w:rsidRPr="00944CF5" w:rsidRDefault="00944CF5" w:rsidP="00944C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способ размножения комнатных растений, представленный на рисунке?</w:t>
      </w:r>
      <w:r w:rsidRPr="00944CF5">
        <w:rPr>
          <w:noProof/>
          <w:lang w:eastAsia="ru-RU"/>
        </w:rPr>
        <w:t xml:space="preserve"> 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размножение делением куста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размножение стеблевым черенком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размножение корневищем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размножение листовым черенком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4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Листовым</w:t>
      </w:r>
      <w:proofErr w:type="spellEnd"/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черенком у травянистых многолетних растений является нормально развитый лист с черешком, образующий в определенных условиях придаточные корни и почки.</w:t>
      </w:r>
    </w:p>
    <w:p w:rsid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944CF5" w:rsidRPr="00944CF5" w:rsidRDefault="00944CF5" w:rsidP="00944C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растение размножается с помощью луковицы?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тюльпан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картофель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морковь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земляника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Тюльпан — луковица; картофель — клубень; морковь — корнеплод; земляника — ус.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944CF5" w:rsidRPr="00944CF5" w:rsidRDefault="00944CF5" w:rsidP="00944C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суждения о процессах жизнедеятельности растений?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 сосудам растений передвигаются органические вещества.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 ситовидным трубкам передвигаются минеральные вещества, растворимые в воде.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4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proofErr w:type="spellEnd"/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суждения неверны, т. к. по сосудам растений передвигаются минеральные вещества, растворимые в воде, и по ситовидным трубкам передвигаются органические вещества. 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944CF5" w:rsidRPr="00944CF5" w:rsidRDefault="00944CF5" w:rsidP="00944C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суждения о про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жизнедеятельности растений? 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фо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растениями по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углекислый газ.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энергия при фо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превращается в энер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гию химических свя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зей органических веществ.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неверны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суж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верны. Фотосинтез — про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образования ор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веществ из уг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кис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газа и воды на свету при уча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стии фотосинтетических пиг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(у рас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и </w:t>
      </w:r>
      <w:proofErr w:type="spellStart"/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цианобактерий</w:t>
      </w:r>
      <w:proofErr w:type="spellEnd"/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световой энер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в энер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гию хи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связей ор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веществ.</w:t>
      </w:r>
    </w:p>
    <w:p w:rsidR="00944CF5" w:rsidRPr="0041111D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944CF5" w:rsidRPr="00944CF5" w:rsidRDefault="00944CF5" w:rsidP="00944C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суждения о процессах жизнедеятельности растений?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дыхании растениями поглощается кислород.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Органические вещества при дыхании окисляются с выделением энергии.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4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</w:t>
      </w:r>
      <w:proofErr w:type="spellEnd"/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 суждения. Дыхание растений представляет процесс, соответствующий дыханию животных. Растение поглощает атмосферный кислород, а последний воздействует на органические соединения их тела таким образом, что в результате появляются вода и углекислота. </w:t>
      </w:r>
    </w:p>
    <w:p w:rsid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944CF5" w:rsidRPr="00944CF5" w:rsidRDefault="00944CF5" w:rsidP="00944C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в текст «Питание в листе»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CF5" w:rsidRPr="00944CF5" w:rsidRDefault="00944CF5" w:rsidP="0094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ПИТАНИЕ В ЛИСТЕ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вещества образуются в листе в процессе ___________ (А). Затем они перемещаются по особым клеткам проводящей ткани — ___________ (Б) — к остальным органам. Эти клетки расположены в особой зоне коры стебля — ___________ (В). Такой вид питания растений получил называние ___________ (Г), поскольку исходным веществом для него служит углекислый газ, добываемый растением из атмосферы.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ТЕРМИНОВ: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3469"/>
        <w:gridCol w:w="3469"/>
        <w:gridCol w:w="3484"/>
      </w:tblGrid>
      <w:tr w:rsidR="00944CF5" w:rsidRPr="00944CF5" w:rsidTr="00944CF5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воздушное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древесина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дыхание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луб</w:t>
            </w:r>
          </w:p>
        </w:tc>
      </w:tr>
      <w:tr w:rsidR="00944CF5" w:rsidRPr="00944CF5" w:rsidTr="00944CF5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почвенное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ситовидная трубка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сосуд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фотосинтез</w:t>
            </w:r>
          </w:p>
        </w:tc>
      </w:tr>
    </w:tbl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цифры, рас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 их в порядке, со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944CF5" w:rsidRPr="00944CF5" w:rsidTr="00944CF5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44CF5" w:rsidRPr="00944CF5" w:rsidTr="00944CF5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="00FF5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вещества образуются в листе в процессе фотосинтеза. Затем они перемещаются по особым клеткам проводящей ткани — ситовидным трубкам — к остальным органам. Эти клетки расположены в особой зоне коры стебля — луб. Такой вид питания растений получил называние воздушное, поскольку исходным веществом для него служит углекислый газ, добываемый растением из атмосферы.</w:t>
      </w:r>
    </w:p>
    <w:p w:rsidR="00FF574F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8641.</w:t>
      </w:r>
    </w:p>
    <w:p w:rsidR="00FF574F" w:rsidRPr="00FF574F" w:rsidRDefault="00FF574F" w:rsidP="00FF574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животные отличаются от растений? Выберите три верных ответа из шести и запишите цифры, под которыми они указаны.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активно передвигаются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растут в течение всей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создают на свету органические вещества из неорганических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имеют плотных клеточных стенок из клетчатки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потребляют готовые органические вещества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6) являются производителями органических веществ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Царств Растений, Животных и Грибов.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— автотрофы, производят для себя органические вещества из неорганических в процессе фотосинтеза.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и грибы — гетеротрофы, т. е. готовые органические вещества получают с пищей.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способны передвигаться, растут только до начала размножения.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 грибы не передвигаются, зато неограниченно растут в течение всей жизни.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 растений есть пластиды (</w:t>
      </w:r>
      <w:proofErr w:type="spellStart"/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хлоропаласты</w:t>
      </w:r>
      <w:proofErr w:type="spellEnd"/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лейкопласты, хромопласты).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у растений есть крупная центральная вакуоль, которая занимает большую часть взрослой клетки (оболочка этой вакуоли называется </w:t>
      </w:r>
      <w:proofErr w:type="spellStart"/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тонопласт</w:t>
      </w:r>
      <w:proofErr w:type="spellEnd"/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содержимое — клеточный сок).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 животных нет клеточной стенки (плотной оболочки), у растений она есть из целлюлозы (клетчатки), а у грибов — из хитина.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 животных есть клеточный центр (центриоли).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Запасной углевод у растений — крахмал, а у животных и грибов — гликоген.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цепи питания: растения — производители; животные — потребители; грибы — разрушители.</w:t>
      </w:r>
    </w:p>
    <w:p w:rsidR="00944CF5" w:rsidRPr="00944CF5" w:rsidRDefault="00FF574F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145.</w:t>
      </w:r>
    </w:p>
    <w:p w:rsidR="00FF574F" w:rsidRPr="00FF574F" w:rsidRDefault="00FF574F" w:rsidP="00FF574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признаки являются общими для голосеменных и папоротникообразных растений? Выберите три верных ответа из шести и запишите цифры, под которыми они указаны.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размножение зависит от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имеют проводящие ткани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имеют побеги с листьями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имеют корни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образуют семена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образуют шишки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Пояснение.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общие для голосеменных и папоротникообразных растений — 2, 3, 4. Под цифрой 1 — признак папоротникообразных растений; 5 и 6 — признак голосеменных.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234.</w:t>
      </w:r>
    </w:p>
    <w:p w:rsidR="00FF574F" w:rsidRPr="00FF574F" w:rsidRDefault="00FF574F" w:rsidP="00FF574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рас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яв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видоизменёнными побегами? Вы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ор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рас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из шести и за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указаны.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клубенёк гороха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корнеплод моркови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кочан капусты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клубень картофеля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5) луковица тюльпана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микориза берёзы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цифрами 3 — кочан капусты, 4 — клу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бень кар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5 — лу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тюль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—все это ви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побеги. У обыкновенной, или кочанной, капусты образуется кочан, состоящий из короткого стебля с многочисленными толстыми, перекрывающими друг друга листьями, почти лишенными хлоропластов. Кочан по существу представляет собой </w:t>
      </w:r>
      <w:proofErr w:type="spellStart"/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метаморфизированную</w:t>
      </w:r>
      <w:proofErr w:type="spellEnd"/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гигантскую почку, т. е. зачаточный побег. Под цифрами 1 — утол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корня (симбиоз с бактериями); 2— ви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глав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корень; 6 — сим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 корня бе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 и гриба. 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345.</w:t>
      </w:r>
    </w:p>
    <w:p w:rsidR="00FF574F" w:rsidRPr="00FF574F" w:rsidRDefault="00FF574F" w:rsidP="00FF574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рас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яв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видоизменёнными корнями? Вы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ор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рас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из шести и за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указаны.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кочан капусты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микориза осины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корнеплод свёклы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луковица тюльпана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клубеньки клевера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клубень картофеля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цифрами 5 — утол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корня (симбиоз с бактериями); 3 — ви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глав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корень; 2 — сим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 корня де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и гриба; Под цифрами 1, 4, 6 — ви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побеги.</w:t>
      </w:r>
    </w:p>
    <w:p w:rsidR="00D267F0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235.</w:t>
      </w:r>
    </w:p>
    <w:p w:rsidR="00D267F0" w:rsidRPr="00D267F0" w:rsidRDefault="00D267F0" w:rsidP="00D267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приведённых ха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 ха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для дву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доль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растений? Вы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вер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из шести и за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указаны.</w:t>
      </w:r>
    </w:p>
    <w:p w:rsidR="00D267F0" w:rsidRPr="00D267F0" w:rsidRDefault="00D267F0" w:rsidP="00D2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проводящие пучки со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 камбий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одна семядоля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стержневая кор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система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всегда травянистые</w:t>
      </w:r>
    </w:p>
    <w:p w:rsidR="00D267F0" w:rsidRPr="00D267F0" w:rsidRDefault="00D267F0" w:rsidP="00D2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параллельное жил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листьев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число ча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цвет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крат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четырём или пяти</w:t>
      </w:r>
    </w:p>
    <w:p w:rsidR="00D267F0" w:rsidRPr="00D267F0" w:rsidRDefault="00D267F0" w:rsidP="00D2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Признаки двудольных: про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пучки со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 кам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бий, стерж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кор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си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число ча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цвет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крат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четырём или пяти. Под цифрами 2, 4, 5 — признаки Однодольных.</w:t>
      </w:r>
    </w:p>
    <w:p w:rsidR="00D267F0" w:rsidRPr="00D267F0" w:rsidRDefault="00D267F0" w:rsidP="00D2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F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D2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136.</w:t>
      </w:r>
    </w:p>
    <w:p w:rsidR="00380EBC" w:rsidRPr="00380EBC" w:rsidRDefault="00380EBC" w:rsidP="00380E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BC" w:rsidRPr="00380EBC" w:rsidRDefault="00380EBC" w:rsidP="00380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E04" w:rsidRDefault="00090E04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E04" w:rsidRPr="00090E04" w:rsidRDefault="00090E04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11" w:rsidRPr="007E4162" w:rsidRDefault="00FA2611" w:rsidP="007E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162" w:rsidRPr="007E4162" w:rsidRDefault="007E4162" w:rsidP="007E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6F" w:rsidRPr="00FD7F6F" w:rsidRDefault="00FD7F6F" w:rsidP="00FD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6F" w:rsidRPr="00FD7F6F" w:rsidRDefault="00FD7F6F" w:rsidP="00FD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E9" w:rsidRPr="009C1AE9" w:rsidRDefault="009C1AE9" w:rsidP="00FD7F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1AE9" w:rsidRPr="009C1AE9" w:rsidSect="00FD7F6F">
      <w:pgSz w:w="16838" w:h="11906" w:orient="landscape"/>
      <w:pgMar w:top="567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407EC"/>
    <w:multiLevelType w:val="hybridMultilevel"/>
    <w:tmpl w:val="46BE48E8"/>
    <w:lvl w:ilvl="0" w:tplc="1F24268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44AA"/>
    <w:multiLevelType w:val="hybridMultilevel"/>
    <w:tmpl w:val="46BE48E8"/>
    <w:lvl w:ilvl="0" w:tplc="1F24268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A182A"/>
    <w:multiLevelType w:val="hybridMultilevel"/>
    <w:tmpl w:val="CA9A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18F9"/>
    <w:multiLevelType w:val="hybridMultilevel"/>
    <w:tmpl w:val="68726584"/>
    <w:lvl w:ilvl="0" w:tplc="7552526E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80A5E"/>
    <w:multiLevelType w:val="hybridMultilevel"/>
    <w:tmpl w:val="372AAB10"/>
    <w:lvl w:ilvl="0" w:tplc="A950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F056F"/>
    <w:multiLevelType w:val="hybridMultilevel"/>
    <w:tmpl w:val="312EFA98"/>
    <w:lvl w:ilvl="0" w:tplc="A950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E4DCF"/>
    <w:multiLevelType w:val="hybridMultilevel"/>
    <w:tmpl w:val="9ACE6C6C"/>
    <w:lvl w:ilvl="0" w:tplc="7F16D6E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E9"/>
    <w:rsid w:val="00090E04"/>
    <w:rsid w:val="002A5EB7"/>
    <w:rsid w:val="00380EBC"/>
    <w:rsid w:val="0041111D"/>
    <w:rsid w:val="00734097"/>
    <w:rsid w:val="00761865"/>
    <w:rsid w:val="007E4162"/>
    <w:rsid w:val="00944CF5"/>
    <w:rsid w:val="009C1AE9"/>
    <w:rsid w:val="00B52864"/>
    <w:rsid w:val="00D267F0"/>
    <w:rsid w:val="00D8531B"/>
    <w:rsid w:val="00FA2611"/>
    <w:rsid w:val="00FD7F6F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F083B-6A60-4858-AA45-51A0E21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6F"/>
    <w:pPr>
      <w:ind w:left="720"/>
      <w:contextualSpacing/>
    </w:pPr>
  </w:style>
  <w:style w:type="paragraph" w:customStyle="1" w:styleId="leftmargin">
    <w:name w:val="left_margin"/>
    <w:basedOn w:val="a"/>
    <w:rsid w:val="00FD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D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Гуськова</dc:creator>
  <cp:keywords/>
  <dc:description/>
  <cp:lastModifiedBy>Светлана Анатольевна Гуськова</cp:lastModifiedBy>
  <cp:revision>6</cp:revision>
  <dcterms:created xsi:type="dcterms:W3CDTF">2018-10-11T14:34:00Z</dcterms:created>
  <dcterms:modified xsi:type="dcterms:W3CDTF">2018-10-11T16:01:00Z</dcterms:modified>
</cp:coreProperties>
</file>