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E9" w:rsidRPr="003863E9" w:rsidRDefault="003863E9" w:rsidP="003863E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863E9">
        <w:rPr>
          <w:rFonts w:ascii="Times New Roman" w:hAnsi="Times New Roman" w:cs="Times New Roman"/>
          <w:bCs/>
          <w:sz w:val="32"/>
          <w:szCs w:val="32"/>
        </w:rPr>
        <w:t>Свойства живых организмов</w:t>
      </w:r>
    </w:p>
    <w:p w:rsidR="003863E9" w:rsidRPr="003863E9" w:rsidRDefault="003863E9">
      <w:pPr>
        <w:rPr>
          <w:rFonts w:ascii="Times New Roman" w:hAnsi="Times New Roman" w:cs="Times New Roman"/>
          <w:sz w:val="28"/>
          <w:szCs w:val="28"/>
        </w:rPr>
      </w:pPr>
      <w:r w:rsidRPr="003863E9">
        <w:rPr>
          <w:rFonts w:ascii="Times New Roman" w:hAnsi="Times New Roman" w:cs="Times New Roman"/>
          <w:b/>
          <w:bCs/>
          <w:sz w:val="28"/>
          <w:szCs w:val="28"/>
        </w:rPr>
        <w:t>Химический состав</w:t>
      </w:r>
      <w:r w:rsidRPr="003863E9">
        <w:rPr>
          <w:rFonts w:ascii="Times New Roman" w:hAnsi="Times New Roman" w:cs="Times New Roman"/>
          <w:sz w:val="28"/>
          <w:szCs w:val="28"/>
        </w:rPr>
        <w:t>. Живые существа состоят из тех же химических элементов, что и неживые, но в организмах есть молекулы веществ, характерных только для живого (нуклеиновые кислоты, белки, липиды).</w:t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b/>
          <w:bCs/>
          <w:sz w:val="28"/>
          <w:szCs w:val="28"/>
        </w:rPr>
        <w:t>Дискретность и целостность</w:t>
      </w:r>
      <w:r w:rsidRPr="003863E9">
        <w:rPr>
          <w:rFonts w:ascii="Times New Roman" w:hAnsi="Times New Roman" w:cs="Times New Roman"/>
          <w:sz w:val="28"/>
          <w:szCs w:val="28"/>
        </w:rPr>
        <w:t>. Любая биологическая система (клетка, организм, вид и т.д.) состоит из отдельных частей, то есть дискретна. Взаимодействие этих частей образует целостную систему (например, в состав организма входят отдельные органы, связанные структурно и функционально в единое целое).</w:t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b/>
          <w:bCs/>
          <w:sz w:val="28"/>
          <w:szCs w:val="28"/>
        </w:rPr>
        <w:t>Структурная организация</w:t>
      </w:r>
      <w:r w:rsidRPr="003863E9">
        <w:rPr>
          <w:rFonts w:ascii="Times New Roman" w:hAnsi="Times New Roman" w:cs="Times New Roman"/>
          <w:sz w:val="28"/>
          <w:szCs w:val="28"/>
        </w:rPr>
        <w:t>. Живые системы способны создавать порядок из хаотичного движения молекул, образуя определенные структуры. Для живого характерна упорядоченность в пространстве и времени. Это комплекс сложных саморегулирующихся процессов обмена веществ, протекающих в строго определенном порядке, направленном на поддержание постоянства внутренней среды – гомеостаза.</w:t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b/>
          <w:bCs/>
          <w:sz w:val="28"/>
          <w:szCs w:val="28"/>
        </w:rPr>
        <w:t>Обмен и веществ энергии</w:t>
      </w:r>
      <w:r w:rsidRPr="003863E9">
        <w:rPr>
          <w:rFonts w:ascii="Times New Roman" w:hAnsi="Times New Roman" w:cs="Times New Roman"/>
          <w:sz w:val="28"/>
          <w:szCs w:val="28"/>
        </w:rPr>
        <w:t xml:space="preserve">. Живые организмы – открытые системы, совершающие постоянный обмен веществом и энергией с окружающей средой. При изменений условий среды происходит </w:t>
      </w:r>
      <w:proofErr w:type="spellStart"/>
      <w:r w:rsidRPr="003863E9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3863E9">
        <w:rPr>
          <w:rFonts w:ascii="Times New Roman" w:hAnsi="Times New Roman" w:cs="Times New Roman"/>
          <w:sz w:val="28"/>
          <w:szCs w:val="28"/>
        </w:rPr>
        <w:t xml:space="preserve"> жизненных процессов по принципу обратной связи, направленная на восстановление постоянства внутренней среды – гомеостаза</w:t>
      </w:r>
      <w:proofErr w:type="gramStart"/>
      <w:r w:rsidRPr="003863E9">
        <w:rPr>
          <w:rFonts w:ascii="Times New Roman" w:hAnsi="Times New Roman" w:cs="Times New Roman"/>
          <w:sz w:val="28"/>
          <w:szCs w:val="28"/>
        </w:rPr>
        <w:t>  Н</w:t>
      </w:r>
      <w:proofErr w:type="gramEnd"/>
      <w:r w:rsidRPr="003863E9">
        <w:rPr>
          <w:rFonts w:ascii="Times New Roman" w:hAnsi="Times New Roman" w:cs="Times New Roman"/>
          <w:sz w:val="28"/>
          <w:szCs w:val="28"/>
        </w:rPr>
        <w:t>апример, продукты жизнедеятельности могут оказывать сильное и строго специфическое тормозящее воздействие на те ферменты, которые составили начальное звено в длинной цепи реакции.</w:t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b/>
          <w:bCs/>
          <w:sz w:val="28"/>
          <w:szCs w:val="28"/>
        </w:rPr>
        <w:t>Самовоспроизведение</w:t>
      </w:r>
      <w:r w:rsidRPr="003863E9">
        <w:rPr>
          <w:rFonts w:ascii="Times New Roman" w:hAnsi="Times New Roman" w:cs="Times New Roman"/>
          <w:sz w:val="28"/>
          <w:szCs w:val="28"/>
        </w:rPr>
        <w:t>. Самообновление. Время существования любой биологической системы ограничено. Для поддержания жизни происходит процесс самовоспроизведения, связанный с образованием новых молекул и структур, несущих генетическую информацию, находящуюся в молекулах ДНК.</w:t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b/>
          <w:bCs/>
          <w:sz w:val="28"/>
          <w:szCs w:val="28"/>
        </w:rPr>
        <w:t>Наследственность</w:t>
      </w:r>
      <w:r w:rsidRPr="003863E9">
        <w:rPr>
          <w:rFonts w:ascii="Times New Roman" w:hAnsi="Times New Roman" w:cs="Times New Roman"/>
          <w:sz w:val="28"/>
          <w:szCs w:val="28"/>
        </w:rPr>
        <w:t>. Молекула ДНК способна хранить, передавать наследственную информацию, благодаря матричному принципу репликации, обеспечивая материальную преемственность между поколениями.</w:t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863E9">
        <w:rPr>
          <w:rFonts w:ascii="Times New Roman" w:hAnsi="Times New Roman" w:cs="Times New Roman"/>
          <w:b/>
          <w:bCs/>
          <w:sz w:val="28"/>
          <w:szCs w:val="28"/>
        </w:rPr>
        <w:t>Изменчивость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863E9">
        <w:rPr>
          <w:rFonts w:ascii="Times New Roman" w:hAnsi="Times New Roman" w:cs="Times New Roman"/>
          <w:sz w:val="28"/>
          <w:szCs w:val="28"/>
        </w:rPr>
        <w:t>ри передаче наследственной информации иногда возникают различные отклонения, приводящие к изменению признаков и свойств у потомков. Если эти изменения благоприятствуют жизни, они могут закрепиться отбором.</w:t>
      </w:r>
    </w:p>
    <w:p w:rsidR="006A57D1" w:rsidRPr="003863E9" w:rsidRDefault="003863E9">
      <w:pPr>
        <w:rPr>
          <w:rFonts w:ascii="Times New Roman" w:hAnsi="Times New Roman" w:cs="Times New Roman"/>
          <w:sz w:val="28"/>
          <w:szCs w:val="28"/>
        </w:rPr>
      </w:pPr>
      <w:r w:rsidRPr="003863E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3863E9">
        <w:rPr>
          <w:rFonts w:ascii="Times New Roman" w:hAnsi="Times New Roman" w:cs="Times New Roman"/>
          <w:b/>
          <w:bCs/>
          <w:sz w:val="28"/>
          <w:szCs w:val="28"/>
        </w:rPr>
        <w:t>Рост и развитие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3863E9">
        <w:rPr>
          <w:rFonts w:ascii="Times New Roman" w:hAnsi="Times New Roman" w:cs="Times New Roman"/>
          <w:sz w:val="28"/>
          <w:szCs w:val="28"/>
        </w:rPr>
        <w:t>рганизмы наследуют определенную генетическую информацию о возможности развития тех или иных признаков</w:t>
      </w:r>
      <w:proofErr w:type="gramStart"/>
      <w:r w:rsidRPr="003863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3E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863E9">
        <w:rPr>
          <w:rFonts w:ascii="Times New Roman" w:hAnsi="Times New Roman" w:cs="Times New Roman"/>
          <w:sz w:val="28"/>
          <w:szCs w:val="28"/>
        </w:rPr>
        <w:t xml:space="preserve">еализация информации происходит во время индивидуального развития – онтогенеза. На определенном этапе онтогенеза </w:t>
      </w:r>
      <w:r w:rsidRPr="003863E9">
        <w:rPr>
          <w:rFonts w:ascii="Times New Roman" w:hAnsi="Times New Roman" w:cs="Times New Roman"/>
          <w:sz w:val="28"/>
          <w:szCs w:val="28"/>
        </w:rPr>
        <w:lastRenderedPageBreak/>
        <w:t>осуществляется рост организма, связанный с репродукцией молекул, клеток и других биологических структур. Рост сопровождается развитием.</w:t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sz w:val="28"/>
          <w:szCs w:val="28"/>
        </w:rPr>
        <w:br/>
      </w:r>
      <w:r w:rsidRPr="003863E9">
        <w:rPr>
          <w:rFonts w:ascii="Times New Roman" w:hAnsi="Times New Roman" w:cs="Times New Roman"/>
          <w:b/>
          <w:bCs/>
          <w:sz w:val="28"/>
          <w:szCs w:val="28"/>
        </w:rPr>
        <w:t>Раздражимость и движение</w:t>
      </w:r>
      <w:r w:rsidRPr="003863E9">
        <w:rPr>
          <w:rFonts w:ascii="Times New Roman" w:hAnsi="Times New Roman" w:cs="Times New Roman"/>
          <w:sz w:val="28"/>
          <w:szCs w:val="28"/>
        </w:rPr>
        <w:t>. Все живое избирательно реагирует на внешние воздействия специфическими реакциями благодаря свойству раздражимости</w:t>
      </w:r>
      <w:proofErr w:type="gramStart"/>
      <w:r w:rsidRPr="003863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863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3E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863E9">
        <w:rPr>
          <w:rFonts w:ascii="Times New Roman" w:hAnsi="Times New Roman" w:cs="Times New Roman"/>
          <w:sz w:val="28"/>
          <w:szCs w:val="28"/>
        </w:rPr>
        <w:t>рганизмы отвечают на воздействие движениям. проявление формы движения зависит от структуры организма.</w:t>
      </w:r>
    </w:p>
    <w:sectPr w:rsidR="006A57D1" w:rsidRPr="003863E9" w:rsidSect="003863E9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3E9"/>
    <w:rsid w:val="00201D89"/>
    <w:rsid w:val="003863E9"/>
    <w:rsid w:val="00655248"/>
    <w:rsid w:val="00CB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Company>school9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2015-02-09T05:41:00Z</dcterms:created>
  <dcterms:modified xsi:type="dcterms:W3CDTF">2015-02-09T05:43:00Z</dcterms:modified>
</cp:coreProperties>
</file>