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F9" w:rsidRDefault="00277EF9" w:rsidP="00277EF9">
      <w:pPr>
        <w:pStyle w:val="p3"/>
        <w:rPr>
          <w:b/>
          <w:sz w:val="28"/>
          <w:szCs w:val="28"/>
        </w:rPr>
      </w:pPr>
      <w:r w:rsidRPr="00277EF9">
        <w:rPr>
          <w:b/>
          <w:sz w:val="28"/>
          <w:szCs w:val="28"/>
        </w:rPr>
        <w:t>Минеральное питание растений</w:t>
      </w:r>
    </w:p>
    <w:p w:rsidR="00277EF9" w:rsidRPr="00277EF9" w:rsidRDefault="00277EF9" w:rsidP="00277EF9">
      <w:pPr>
        <w:pStyle w:val="a3"/>
        <w:jc w:val="both"/>
        <w:rPr>
          <w:sz w:val="28"/>
          <w:szCs w:val="28"/>
        </w:rPr>
      </w:pPr>
      <w:r w:rsidRPr="00277EF9">
        <w:rPr>
          <w:sz w:val="28"/>
          <w:szCs w:val="28"/>
        </w:rPr>
        <w:t>Растения как живые организмы успешно растут и развиваются, если имеют все необходимые условия для жизни: свет, воду, воздух, пищу.</w:t>
      </w:r>
    </w:p>
    <w:p w:rsidR="00277EF9" w:rsidRPr="00277EF9" w:rsidRDefault="00277EF9" w:rsidP="00277EF9">
      <w:pPr>
        <w:pStyle w:val="a3"/>
        <w:jc w:val="both"/>
        <w:rPr>
          <w:sz w:val="28"/>
          <w:szCs w:val="28"/>
        </w:rPr>
      </w:pPr>
      <w:r w:rsidRPr="00277EF9">
        <w:rPr>
          <w:sz w:val="28"/>
          <w:szCs w:val="28"/>
        </w:rPr>
        <w:t>Питательные вещества нужны всем организмам, так как они — источник энергии.</w:t>
      </w:r>
    </w:p>
    <w:p w:rsidR="00277EF9" w:rsidRPr="00277EF9" w:rsidRDefault="00277EF9" w:rsidP="00277EF9">
      <w:pPr>
        <w:pStyle w:val="a3"/>
        <w:jc w:val="both"/>
        <w:rPr>
          <w:sz w:val="28"/>
          <w:szCs w:val="28"/>
        </w:rPr>
      </w:pPr>
      <w:r w:rsidRPr="00277EF9">
        <w:rPr>
          <w:sz w:val="28"/>
          <w:szCs w:val="28"/>
        </w:rPr>
        <w:t xml:space="preserve">Без притока энергии не могут осуществляться жизненно важные процессы в клетках, тканях и в организме в целом. Поэтому </w:t>
      </w:r>
      <w:r w:rsidRPr="00277EF9">
        <w:rPr>
          <w:b/>
          <w:sz w:val="28"/>
          <w:szCs w:val="28"/>
        </w:rPr>
        <w:t>питание</w:t>
      </w:r>
      <w:r w:rsidRPr="00277EF9">
        <w:rPr>
          <w:sz w:val="28"/>
          <w:szCs w:val="28"/>
        </w:rPr>
        <w:t xml:space="preserve"> — необходимое условие для существования растений. Растительный организм с помощью корней и листьев добывает пищу в почвенной и наземной среде.</w:t>
      </w:r>
    </w:p>
    <w:p w:rsidR="00277EF9" w:rsidRPr="00277EF9" w:rsidRDefault="00DD7966" w:rsidP="00277EF9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128905</wp:posOffset>
            </wp:positionV>
            <wp:extent cx="1485900" cy="3609975"/>
            <wp:effectExtent l="19050" t="0" r="0" b="0"/>
            <wp:wrapSquare wrapText="bothSides"/>
            <wp:docPr id="4" name="preview-image" descr="http://blgy.ru/images/biology6v/pic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lgy.ru/images/biology6v/pic1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EF9" w:rsidRPr="00277EF9">
        <w:rPr>
          <w:sz w:val="28"/>
          <w:szCs w:val="28"/>
        </w:rPr>
        <w:t xml:space="preserve">С помощью корней растение извлекает из почвы необходимые ему минеральные вещества — так осуществляется </w:t>
      </w:r>
      <w:r w:rsidR="00277EF9" w:rsidRPr="00277EF9">
        <w:rPr>
          <w:rStyle w:val="a4"/>
          <w:b/>
          <w:bCs/>
          <w:i w:val="0"/>
          <w:sz w:val="28"/>
          <w:szCs w:val="28"/>
        </w:rPr>
        <w:t>минеральное (почвенное) питание</w:t>
      </w:r>
      <w:r w:rsidR="00277EF9" w:rsidRPr="00277EF9">
        <w:rPr>
          <w:sz w:val="28"/>
          <w:szCs w:val="28"/>
        </w:rPr>
        <w:t xml:space="preserve">. В этом процессе особо важную роль играют </w:t>
      </w:r>
      <w:r w:rsidR="00277EF9" w:rsidRPr="00277EF9">
        <w:rPr>
          <w:b/>
          <w:sz w:val="28"/>
          <w:szCs w:val="28"/>
        </w:rPr>
        <w:t>корневые волоски</w:t>
      </w:r>
      <w:r w:rsidR="00277EF9" w:rsidRPr="00277EF9">
        <w:rPr>
          <w:sz w:val="28"/>
          <w:szCs w:val="28"/>
        </w:rPr>
        <w:t xml:space="preserve"> в </w:t>
      </w:r>
      <w:r w:rsidR="00277EF9" w:rsidRPr="00277EF9">
        <w:rPr>
          <w:b/>
          <w:sz w:val="28"/>
          <w:szCs w:val="28"/>
        </w:rPr>
        <w:t>зоне всасывания</w:t>
      </w:r>
      <w:r w:rsidR="00277EF9" w:rsidRPr="00277EF9">
        <w:rPr>
          <w:sz w:val="28"/>
          <w:szCs w:val="28"/>
        </w:rPr>
        <w:t xml:space="preserve">. Вот почему почвенное питание еще называют </w:t>
      </w:r>
      <w:r w:rsidR="00277EF9" w:rsidRPr="00277EF9">
        <w:rPr>
          <w:b/>
          <w:sz w:val="28"/>
          <w:szCs w:val="28"/>
        </w:rPr>
        <w:t>корневым питанием</w:t>
      </w:r>
      <w:r w:rsidR="00277EF9" w:rsidRPr="00277EF9">
        <w:rPr>
          <w:sz w:val="28"/>
          <w:szCs w:val="28"/>
        </w:rPr>
        <w:t>. Корневое питание обеспечивает поступление в растение воды и минеральных солей.</w:t>
      </w:r>
    </w:p>
    <w:p w:rsidR="00277EF9" w:rsidRDefault="00277EF9" w:rsidP="00277EF9">
      <w:pPr>
        <w:pStyle w:val="a3"/>
        <w:jc w:val="both"/>
        <w:rPr>
          <w:sz w:val="28"/>
          <w:szCs w:val="28"/>
        </w:rPr>
      </w:pPr>
      <w:r w:rsidRPr="00277EF9">
        <w:rPr>
          <w:sz w:val="28"/>
          <w:szCs w:val="28"/>
        </w:rPr>
        <w:t xml:space="preserve">С помощью корневых волосков растение получает из почвы соли калия, кальция, фосфора, магния, соединения азота, серы и другие химические элементы. Минеральные вещества корневая система поглощает из почвы в виде </w:t>
      </w:r>
      <w:r w:rsidRPr="00277EF9">
        <w:rPr>
          <w:b/>
          <w:sz w:val="28"/>
          <w:szCs w:val="28"/>
        </w:rPr>
        <w:t>растворов</w:t>
      </w:r>
      <w:r w:rsidRPr="00277EF9">
        <w:rPr>
          <w:sz w:val="28"/>
          <w:szCs w:val="28"/>
        </w:rPr>
        <w:t xml:space="preserve"> вместе с водой. Корневые волоски принимают непосредственное участие в их поглощении. При этом они работают как маленькие насосы. Вещества, поступившие в корневой волосок, перемещаются в другие клетки всасывающей зоны корня и затем поступают в клетки проводящей ткани — </w:t>
      </w:r>
      <w:proofErr w:type="spellStart"/>
      <w:r w:rsidRPr="00277EF9">
        <w:rPr>
          <w:sz w:val="28"/>
          <w:szCs w:val="28"/>
        </w:rPr>
        <w:t>трахеиды</w:t>
      </w:r>
      <w:proofErr w:type="spellEnd"/>
      <w:r w:rsidRPr="00277EF9">
        <w:rPr>
          <w:sz w:val="28"/>
          <w:szCs w:val="28"/>
        </w:rPr>
        <w:t xml:space="preserve"> и сосуды древесины</w:t>
      </w:r>
      <w:r>
        <w:rPr>
          <w:sz w:val="28"/>
          <w:szCs w:val="28"/>
        </w:rPr>
        <w:t xml:space="preserve">. </w:t>
      </w:r>
      <w:r w:rsidRPr="00277EF9">
        <w:rPr>
          <w:sz w:val="28"/>
          <w:szCs w:val="28"/>
        </w:rPr>
        <w:t>По ним они транспортируются в зону проведения корня и далее через стебель ко всем частям растения</w:t>
      </w:r>
      <w:r>
        <w:rPr>
          <w:sz w:val="28"/>
          <w:szCs w:val="28"/>
        </w:rPr>
        <w:t>.</w:t>
      </w:r>
      <w:r w:rsidR="00A34881">
        <w:rPr>
          <w:sz w:val="28"/>
          <w:szCs w:val="28"/>
        </w:rPr>
        <w:t xml:space="preserve"> Этот процесс обеспечивается </w:t>
      </w:r>
      <w:r w:rsidR="00A34881" w:rsidRPr="00A34881">
        <w:rPr>
          <w:b/>
          <w:sz w:val="28"/>
          <w:szCs w:val="28"/>
        </w:rPr>
        <w:t>корневым давлением</w:t>
      </w:r>
      <w:r w:rsidR="00A34881">
        <w:rPr>
          <w:sz w:val="28"/>
          <w:szCs w:val="28"/>
        </w:rPr>
        <w:t>.</w:t>
      </w:r>
    </w:p>
    <w:p w:rsidR="00A34881" w:rsidRPr="00277EF9" w:rsidRDefault="00A34881" w:rsidP="00DD7966">
      <w:pPr>
        <w:pStyle w:val="a3"/>
        <w:jc w:val="right"/>
        <w:rPr>
          <w:b/>
          <w:sz w:val="28"/>
          <w:szCs w:val="28"/>
        </w:rPr>
      </w:pPr>
      <w:r w:rsidRPr="00DD7966">
        <w:t>Опыт, показывающий наличие корневого давления</w:t>
      </w:r>
      <w:r w:rsidR="00DD7966" w:rsidRPr="00DD7966">
        <w:t xml:space="preserve"> </w:t>
      </w:r>
      <w:r>
        <w:rPr>
          <w:noProof/>
        </w:rPr>
        <w:drawing>
          <wp:inline distT="0" distB="0" distL="0" distR="0">
            <wp:extent cx="2733675" cy="1851532"/>
            <wp:effectExtent l="19050" t="0" r="9525" b="0"/>
            <wp:docPr id="2" name="preview-image" descr="http://www.bestreferat.ru/images/paper/87/09/97309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bestreferat.ru/images/paper/87/09/973098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5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F9" w:rsidRDefault="00277EF9" w:rsidP="00277EF9">
      <w:pPr>
        <w:pStyle w:val="a3"/>
        <w:jc w:val="both"/>
        <w:rPr>
          <w:sz w:val="28"/>
          <w:szCs w:val="28"/>
        </w:rPr>
      </w:pPr>
      <w:r w:rsidRPr="00277EF9">
        <w:rPr>
          <w:sz w:val="28"/>
          <w:szCs w:val="28"/>
        </w:rPr>
        <w:lastRenderedPageBreak/>
        <w:t>Процессы поглощения и преобразования растворенных минеральных веществ интенсивнее идут в дневные часы. Особенно активно эти процессы происходят в период цветения растений.</w:t>
      </w:r>
    </w:p>
    <w:p w:rsidR="00A34881" w:rsidRPr="00277EF9" w:rsidRDefault="00A34881" w:rsidP="00A34881">
      <w:pPr>
        <w:pStyle w:val="p3"/>
        <w:rPr>
          <w:sz w:val="28"/>
          <w:szCs w:val="28"/>
        </w:rPr>
      </w:pPr>
      <w:r w:rsidRPr="00277EF9">
        <w:rPr>
          <w:sz w:val="28"/>
          <w:szCs w:val="28"/>
        </w:rPr>
        <w:t xml:space="preserve">Для нормального роста и развития растениям необходимы многие элементы, но прежде всего – </w:t>
      </w:r>
      <w:r w:rsidRPr="00277EF9">
        <w:rPr>
          <w:b/>
          <w:sz w:val="28"/>
          <w:szCs w:val="28"/>
        </w:rPr>
        <w:t>азот, фосфор и калий.</w:t>
      </w:r>
    </w:p>
    <w:p w:rsidR="00277EF9" w:rsidRPr="00277EF9" w:rsidRDefault="00277EF9" w:rsidP="00277EF9">
      <w:pPr>
        <w:pStyle w:val="add"/>
        <w:jc w:val="both"/>
        <w:rPr>
          <w:sz w:val="28"/>
          <w:szCs w:val="28"/>
        </w:rPr>
      </w:pPr>
      <w:r w:rsidRPr="00277EF9">
        <w:rPr>
          <w:sz w:val="28"/>
          <w:szCs w:val="28"/>
        </w:rPr>
        <w:t xml:space="preserve">Потребность растения в минеральных веществах зависит от его вида (например, картофель и свекла требуют наличия в почве большого количества калия, а пшеница и ячмень — больше азота, чем калия). Кроме того, она зависит от возраста организма, быстроты его роста, стадий развития, характера погоды, времени суток и свойства почвы. </w:t>
      </w:r>
    </w:p>
    <w:p w:rsidR="00A34881" w:rsidRDefault="00277EF9" w:rsidP="00277EF9">
      <w:pPr>
        <w:pStyle w:val="add"/>
        <w:jc w:val="both"/>
        <w:rPr>
          <w:b/>
          <w:sz w:val="28"/>
          <w:szCs w:val="28"/>
        </w:rPr>
      </w:pPr>
      <w:r w:rsidRPr="00277EF9">
        <w:rPr>
          <w:sz w:val="28"/>
          <w:szCs w:val="28"/>
        </w:rPr>
        <w:t xml:space="preserve">Большинство растений нуждаются в таких элементах, </w:t>
      </w:r>
      <w:r w:rsidRPr="00A34881">
        <w:rPr>
          <w:b/>
          <w:sz w:val="28"/>
          <w:szCs w:val="28"/>
        </w:rPr>
        <w:t xml:space="preserve">как азот, фосфор, калий, магний, сера. </w:t>
      </w:r>
    </w:p>
    <w:p w:rsidR="00A34881" w:rsidRPr="00277EF9" w:rsidRDefault="00A34881" w:rsidP="00A34881">
      <w:pPr>
        <w:pStyle w:val="p3"/>
        <w:numPr>
          <w:ilvl w:val="0"/>
          <w:numId w:val="4"/>
        </w:numPr>
        <w:rPr>
          <w:sz w:val="28"/>
          <w:szCs w:val="28"/>
        </w:rPr>
      </w:pPr>
      <w:r w:rsidRPr="00277EF9">
        <w:rPr>
          <w:rStyle w:val="s4"/>
          <w:b/>
          <w:sz w:val="28"/>
          <w:szCs w:val="28"/>
        </w:rPr>
        <w:t>Азот</w:t>
      </w:r>
      <w:r w:rsidRPr="00277EF9">
        <w:rPr>
          <w:b/>
          <w:sz w:val="28"/>
          <w:szCs w:val="28"/>
        </w:rPr>
        <w:t xml:space="preserve"> </w:t>
      </w:r>
      <w:r w:rsidRPr="00277EF9">
        <w:rPr>
          <w:sz w:val="28"/>
          <w:szCs w:val="28"/>
        </w:rPr>
        <w:t>необходим всему живому для нормального роста и развития. При недостатке азота растение отстает в развитии, листья желтеют и опадают, боковые побеги не развиваются.</w:t>
      </w:r>
    </w:p>
    <w:p w:rsidR="00A34881" w:rsidRPr="00277EF9" w:rsidRDefault="00A34881" w:rsidP="00A34881">
      <w:pPr>
        <w:pStyle w:val="p3"/>
        <w:numPr>
          <w:ilvl w:val="0"/>
          <w:numId w:val="4"/>
        </w:numPr>
        <w:rPr>
          <w:sz w:val="28"/>
          <w:szCs w:val="28"/>
        </w:rPr>
      </w:pPr>
      <w:r w:rsidRPr="00277EF9">
        <w:rPr>
          <w:rStyle w:val="s4"/>
          <w:b/>
          <w:sz w:val="28"/>
          <w:szCs w:val="28"/>
        </w:rPr>
        <w:t>Фосфор</w:t>
      </w:r>
      <w:r w:rsidRPr="00277EF9">
        <w:rPr>
          <w:sz w:val="28"/>
          <w:szCs w:val="28"/>
        </w:rPr>
        <w:t xml:space="preserve"> обеспечивает образование клеточной оболочки, способствует накоплению углеводов в плодах и масла в семенах.</w:t>
      </w:r>
    </w:p>
    <w:p w:rsidR="00A34881" w:rsidRPr="00A34881" w:rsidRDefault="00A34881" w:rsidP="00A34881">
      <w:pPr>
        <w:pStyle w:val="p3"/>
        <w:numPr>
          <w:ilvl w:val="0"/>
          <w:numId w:val="4"/>
        </w:numPr>
        <w:rPr>
          <w:sz w:val="28"/>
          <w:szCs w:val="28"/>
        </w:rPr>
      </w:pPr>
      <w:r w:rsidRPr="00277EF9">
        <w:rPr>
          <w:rStyle w:val="s4"/>
          <w:b/>
          <w:sz w:val="28"/>
          <w:szCs w:val="28"/>
        </w:rPr>
        <w:t>Калий</w:t>
      </w:r>
      <w:r w:rsidRPr="00277EF9">
        <w:rPr>
          <w:sz w:val="28"/>
          <w:szCs w:val="28"/>
        </w:rPr>
        <w:t xml:space="preserve"> – обеспечивает развитие опорной ткани растения, нормальное развитие корней и корнеплодов и отложение питательных веществ в запас. </w:t>
      </w:r>
    </w:p>
    <w:p w:rsidR="00A34881" w:rsidRDefault="00277EF9" w:rsidP="00A34881">
      <w:pPr>
        <w:pStyle w:val="add"/>
        <w:numPr>
          <w:ilvl w:val="0"/>
          <w:numId w:val="1"/>
        </w:numPr>
        <w:jc w:val="both"/>
        <w:rPr>
          <w:sz w:val="28"/>
          <w:szCs w:val="28"/>
        </w:rPr>
      </w:pPr>
      <w:r w:rsidRPr="00277EF9">
        <w:rPr>
          <w:sz w:val="28"/>
          <w:szCs w:val="28"/>
        </w:rPr>
        <w:t xml:space="preserve">При нехватке азота тормозится рост </w:t>
      </w:r>
      <w:proofErr w:type="gramStart"/>
      <w:r w:rsidRPr="00277EF9">
        <w:rPr>
          <w:sz w:val="28"/>
          <w:szCs w:val="28"/>
        </w:rPr>
        <w:t>растений</w:t>
      </w:r>
      <w:proofErr w:type="gramEnd"/>
      <w:r w:rsidRPr="00277EF9">
        <w:rPr>
          <w:sz w:val="28"/>
          <w:szCs w:val="28"/>
        </w:rPr>
        <w:t xml:space="preserve"> и формируются мелкие листья. </w:t>
      </w:r>
    </w:p>
    <w:p w:rsidR="00A34881" w:rsidRDefault="00277EF9" w:rsidP="00A34881">
      <w:pPr>
        <w:pStyle w:val="add"/>
        <w:numPr>
          <w:ilvl w:val="0"/>
          <w:numId w:val="1"/>
        </w:numPr>
        <w:jc w:val="both"/>
        <w:rPr>
          <w:sz w:val="28"/>
          <w:szCs w:val="28"/>
        </w:rPr>
      </w:pPr>
      <w:r w:rsidRPr="00277EF9">
        <w:rPr>
          <w:sz w:val="28"/>
          <w:szCs w:val="28"/>
        </w:rPr>
        <w:t xml:space="preserve">Недостаток калия замедляет процессы деления и растяжения клеток, вызывает гибель кончика корня. </w:t>
      </w:r>
    </w:p>
    <w:p w:rsidR="00A34881" w:rsidRDefault="00277EF9" w:rsidP="00A34881">
      <w:pPr>
        <w:pStyle w:val="add"/>
        <w:numPr>
          <w:ilvl w:val="0"/>
          <w:numId w:val="1"/>
        </w:numPr>
        <w:jc w:val="both"/>
        <w:rPr>
          <w:sz w:val="28"/>
          <w:szCs w:val="28"/>
        </w:rPr>
      </w:pPr>
      <w:r w:rsidRPr="00277EF9">
        <w:rPr>
          <w:sz w:val="28"/>
          <w:szCs w:val="28"/>
        </w:rPr>
        <w:t>Нехватка фосфора замедляет обмен веществ.</w:t>
      </w:r>
    </w:p>
    <w:p w:rsidR="00A34881" w:rsidRDefault="00277EF9" w:rsidP="00A34881">
      <w:pPr>
        <w:pStyle w:val="add"/>
        <w:numPr>
          <w:ilvl w:val="0"/>
          <w:numId w:val="1"/>
        </w:numPr>
        <w:jc w:val="both"/>
        <w:rPr>
          <w:sz w:val="28"/>
          <w:szCs w:val="28"/>
        </w:rPr>
      </w:pPr>
      <w:r w:rsidRPr="00277EF9">
        <w:rPr>
          <w:sz w:val="28"/>
          <w:szCs w:val="28"/>
        </w:rPr>
        <w:t xml:space="preserve">При недостатке магния нарушается образование хлоропластов и хлорофилла. </w:t>
      </w:r>
    </w:p>
    <w:p w:rsidR="00277EF9" w:rsidRPr="00277EF9" w:rsidRDefault="00277EF9" w:rsidP="00A34881">
      <w:pPr>
        <w:pStyle w:val="add"/>
        <w:numPr>
          <w:ilvl w:val="0"/>
          <w:numId w:val="1"/>
        </w:numPr>
        <w:jc w:val="both"/>
        <w:rPr>
          <w:sz w:val="28"/>
          <w:szCs w:val="28"/>
        </w:rPr>
      </w:pPr>
      <w:r w:rsidRPr="00277EF9">
        <w:rPr>
          <w:sz w:val="28"/>
          <w:szCs w:val="28"/>
        </w:rPr>
        <w:t>Нехватка серы снижает фотосинтез.</w:t>
      </w:r>
    </w:p>
    <w:p w:rsidR="00277EF9" w:rsidRDefault="00277EF9" w:rsidP="00A34881">
      <w:pPr>
        <w:pStyle w:val="a3"/>
        <w:jc w:val="both"/>
        <w:rPr>
          <w:sz w:val="28"/>
          <w:szCs w:val="28"/>
        </w:rPr>
      </w:pPr>
      <w:r w:rsidRPr="00277EF9">
        <w:rPr>
          <w:sz w:val="28"/>
          <w:szCs w:val="28"/>
        </w:rPr>
        <w:t>В природе поглощенные растениями минеральные вещества частично возвращаются в почву с опавшими листьями, ветками, хвоей, цветками, отмершими корневыми волосками. Но на полях после уборки урожая сельскохозяйственных растений поглощенные их корнями минеральные вещества не возвращаются в почву. Они уносятся человеком вместе с урожаем. Так, вынос только калия из почвы с 1 т урожая пшеницы составляет 10 кг, свеклы — 40 кг, а капусты — 60 кг.</w:t>
      </w:r>
    </w:p>
    <w:p w:rsidR="00277EF9" w:rsidRPr="00277EF9" w:rsidRDefault="00277EF9" w:rsidP="00277EF9">
      <w:pPr>
        <w:pStyle w:val="p3"/>
        <w:rPr>
          <w:sz w:val="28"/>
          <w:szCs w:val="28"/>
        </w:rPr>
      </w:pPr>
      <w:r w:rsidRPr="00277EF9">
        <w:rPr>
          <w:sz w:val="28"/>
          <w:szCs w:val="28"/>
        </w:rPr>
        <w:t>Для улучшения роста и развития растений в почву вносят удобрения, обогащающие почву теми или иными веществами.</w:t>
      </w:r>
    </w:p>
    <w:p w:rsidR="00277EF9" w:rsidRPr="00277EF9" w:rsidRDefault="00277EF9" w:rsidP="00277EF9">
      <w:pPr>
        <w:pStyle w:val="p3"/>
        <w:rPr>
          <w:sz w:val="28"/>
          <w:szCs w:val="28"/>
        </w:rPr>
      </w:pPr>
      <w:r w:rsidRPr="00277EF9">
        <w:rPr>
          <w:b/>
          <w:sz w:val="28"/>
          <w:szCs w:val="28"/>
        </w:rPr>
        <w:lastRenderedPageBreak/>
        <w:t>Органические удобрения</w:t>
      </w:r>
      <w:r w:rsidRPr="00277EF9">
        <w:rPr>
          <w:sz w:val="28"/>
          <w:szCs w:val="28"/>
        </w:rPr>
        <w:t xml:space="preserve"> – вещества растительного и животного происхождения: навоз, торф, птичий помет и т.д.</w:t>
      </w:r>
    </w:p>
    <w:p w:rsidR="00277EF9" w:rsidRPr="00277EF9" w:rsidRDefault="00277EF9" w:rsidP="00277EF9">
      <w:pPr>
        <w:pStyle w:val="p3"/>
        <w:rPr>
          <w:sz w:val="28"/>
          <w:szCs w:val="28"/>
        </w:rPr>
      </w:pPr>
      <w:r w:rsidRPr="00277EF9">
        <w:rPr>
          <w:b/>
          <w:sz w:val="28"/>
          <w:szCs w:val="28"/>
        </w:rPr>
        <w:t>Минеральные удобрения</w:t>
      </w:r>
      <w:r w:rsidRPr="00277EF9">
        <w:rPr>
          <w:sz w:val="28"/>
          <w:szCs w:val="28"/>
        </w:rPr>
        <w:t xml:space="preserve"> – специальные комплексы, состоящие из одного либо нескольких минеральных компонентов.</w:t>
      </w:r>
    </w:p>
    <w:p w:rsidR="003C1072" w:rsidRPr="00277EF9" w:rsidRDefault="003C1072">
      <w:pPr>
        <w:rPr>
          <w:sz w:val="28"/>
          <w:szCs w:val="28"/>
        </w:rPr>
      </w:pPr>
    </w:p>
    <w:sectPr w:rsidR="003C1072" w:rsidRPr="00277EF9" w:rsidSect="003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65E"/>
    <w:multiLevelType w:val="hybridMultilevel"/>
    <w:tmpl w:val="5F5C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55E5"/>
    <w:multiLevelType w:val="hybridMultilevel"/>
    <w:tmpl w:val="1288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C0E5C"/>
    <w:multiLevelType w:val="hybridMultilevel"/>
    <w:tmpl w:val="330E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148E"/>
    <w:multiLevelType w:val="hybridMultilevel"/>
    <w:tmpl w:val="7EBA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7EF9"/>
    <w:rsid w:val="00277EF9"/>
    <w:rsid w:val="003C1072"/>
    <w:rsid w:val="00A34881"/>
    <w:rsid w:val="00B658C9"/>
    <w:rsid w:val="00DD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77EF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4">
    <w:name w:val="s4"/>
    <w:basedOn w:val="a0"/>
    <w:rsid w:val="00277EF9"/>
  </w:style>
  <w:style w:type="paragraph" w:styleId="a3">
    <w:name w:val="Normal (Web)"/>
    <w:basedOn w:val="a"/>
    <w:uiPriority w:val="99"/>
    <w:unhideWhenUsed/>
    <w:rsid w:val="00277EF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277EF9"/>
    <w:rPr>
      <w:i/>
      <w:iCs/>
    </w:rPr>
  </w:style>
  <w:style w:type="character" w:customStyle="1" w:styleId="em">
    <w:name w:val="em"/>
    <w:basedOn w:val="a0"/>
    <w:rsid w:val="00277EF9"/>
  </w:style>
  <w:style w:type="paragraph" w:customStyle="1" w:styleId="add">
    <w:name w:val="add"/>
    <w:basedOn w:val="a"/>
    <w:rsid w:val="00277EF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1</cp:revision>
  <dcterms:created xsi:type="dcterms:W3CDTF">2016-03-03T10:55:00Z</dcterms:created>
  <dcterms:modified xsi:type="dcterms:W3CDTF">2016-03-03T11:18:00Z</dcterms:modified>
</cp:coreProperties>
</file>