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2" w:rsidRPr="00E40E2B" w:rsidRDefault="00E40E2B">
      <w:pPr>
        <w:rPr>
          <w:b/>
          <w:sz w:val="28"/>
          <w:szCs w:val="28"/>
        </w:rPr>
      </w:pPr>
      <w:r w:rsidRPr="00E40E2B">
        <w:rPr>
          <w:b/>
          <w:sz w:val="28"/>
          <w:szCs w:val="28"/>
        </w:rPr>
        <w:t>Мхи</w:t>
      </w:r>
    </w:p>
    <w:p w:rsidR="00E40E2B" w:rsidRDefault="00E40E2B" w:rsidP="008C4211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 xml:space="preserve">Раздел ботаники, предметом изучения которого являются мохообразные, называется </w:t>
      </w:r>
      <w:r w:rsidRPr="008C4211">
        <w:rPr>
          <w:rFonts w:eastAsia="Times New Roman"/>
          <w:b/>
          <w:sz w:val="28"/>
          <w:szCs w:val="28"/>
          <w:lang w:eastAsia="ru-RU"/>
        </w:rPr>
        <w:t>бриологией</w:t>
      </w:r>
      <w:r w:rsidR="003D38ED" w:rsidRPr="008C4211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A62343" w:rsidRPr="00A62343" w:rsidRDefault="00A62343" w:rsidP="008C421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A62343">
        <w:rPr>
          <w:rFonts w:eastAsia="Times New Roman"/>
          <w:sz w:val="28"/>
          <w:szCs w:val="28"/>
          <w:lang w:eastAsia="ru-RU"/>
        </w:rPr>
        <w:t xml:space="preserve">Мхи делятся на две группы </w:t>
      </w:r>
      <w:r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b/>
          <w:sz w:val="28"/>
          <w:szCs w:val="28"/>
          <w:lang w:eastAsia="ru-RU"/>
        </w:rPr>
        <w:t xml:space="preserve"> печёночные </w:t>
      </w:r>
      <w:r w:rsidRPr="00A62343">
        <w:rPr>
          <w:rFonts w:eastAsia="Times New Roman"/>
          <w:sz w:val="28"/>
          <w:szCs w:val="28"/>
          <w:lang w:eastAsia="ru-RU"/>
        </w:rPr>
        <w:t>(тело-слоевище, не разделено на части) и</w:t>
      </w:r>
      <w:r>
        <w:rPr>
          <w:rFonts w:eastAsia="Times New Roman"/>
          <w:b/>
          <w:sz w:val="28"/>
          <w:szCs w:val="28"/>
          <w:lang w:eastAsia="ru-RU"/>
        </w:rPr>
        <w:t xml:space="preserve"> листостебельные </w:t>
      </w:r>
      <w:r w:rsidRPr="00A62343">
        <w:rPr>
          <w:rFonts w:eastAsia="Times New Roman"/>
          <w:sz w:val="28"/>
          <w:szCs w:val="28"/>
          <w:lang w:eastAsia="ru-RU"/>
        </w:rPr>
        <w:t>(есть настоящие листья и стебель)</w:t>
      </w:r>
    </w:p>
    <w:p w:rsidR="00D84131" w:rsidRPr="008C4211" w:rsidRDefault="00D84131" w:rsidP="00DB4317">
      <w:pPr>
        <w:pStyle w:val="a3"/>
        <w:spacing w:before="0" w:beforeAutospacing="0" w:after="0" w:afterAutospacing="0"/>
        <w:rPr>
          <w:sz w:val="28"/>
          <w:szCs w:val="28"/>
        </w:rPr>
      </w:pPr>
      <w:r w:rsidRPr="008C4211">
        <w:rPr>
          <w:sz w:val="28"/>
          <w:szCs w:val="28"/>
        </w:rPr>
        <w:t xml:space="preserve">Мхи встречаются на всех континентах, в том числе в </w:t>
      </w:r>
      <w:hyperlink r:id="rId5" w:tooltip="Антарктида" w:history="1">
        <w:r w:rsidRPr="008C4211">
          <w:rPr>
            <w:rStyle w:val="a4"/>
            <w:color w:val="auto"/>
            <w:sz w:val="28"/>
            <w:szCs w:val="28"/>
            <w:u w:val="none"/>
          </w:rPr>
          <w:t>Антарктиде</w:t>
        </w:r>
      </w:hyperlink>
      <w:r w:rsidRPr="008C4211">
        <w:rPr>
          <w:sz w:val="28"/>
          <w:szCs w:val="28"/>
        </w:rPr>
        <w:t>, нередко в экстремальных условиях обитания.</w:t>
      </w:r>
    </w:p>
    <w:p w:rsidR="003D38ED" w:rsidRDefault="00D84131" w:rsidP="00DB4317">
      <w:pPr>
        <w:pStyle w:val="a3"/>
        <w:rPr>
          <w:sz w:val="28"/>
          <w:szCs w:val="28"/>
        </w:rPr>
      </w:pPr>
      <w:r w:rsidRPr="008C4211">
        <w:rPr>
          <w:sz w:val="28"/>
          <w:szCs w:val="28"/>
        </w:rPr>
        <w:t xml:space="preserve">Обычно мхи образуют плотные скопления в затенённых местах, нередко в непосредственной близости от воды, хотя могут встречаться и на относительно открытых, сухих участках. </w:t>
      </w:r>
      <w:r w:rsidR="00DB4317" w:rsidRPr="008C4211">
        <w:rPr>
          <w:sz w:val="28"/>
          <w:szCs w:val="28"/>
        </w:rPr>
        <w:t xml:space="preserve">Издали мхи напоминают ковёр или мех зеленоватого, красного или бурого цвета. Вблизи можно увидеть, что ворсинки ковра – это стебельки с листочками. Листочки мхов состоят обычно из одного слоя клеток. Стебли мхов выносят листья к свету. У многих мхов на стеблях есть тонкие выросты – </w:t>
      </w:r>
      <w:r w:rsidR="00DB4317" w:rsidRPr="008C4211">
        <w:rPr>
          <w:b/>
          <w:sz w:val="28"/>
          <w:szCs w:val="28"/>
        </w:rPr>
        <w:t>ризоиды</w:t>
      </w:r>
      <w:r w:rsidR="00DB4317" w:rsidRPr="008C4211">
        <w:rPr>
          <w:sz w:val="28"/>
          <w:szCs w:val="28"/>
        </w:rPr>
        <w:t>, которыми они цепляются за грунт.</w:t>
      </w:r>
    </w:p>
    <w:p w:rsidR="00E40E2B" w:rsidRPr="008C4211" w:rsidRDefault="00D84131" w:rsidP="00DB431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C4211">
        <w:rPr>
          <w:sz w:val="28"/>
          <w:szCs w:val="28"/>
        </w:rPr>
        <w:t>Среди</w:t>
      </w:r>
      <w:proofErr w:type="gramEnd"/>
      <w:r w:rsidRPr="008C4211">
        <w:rPr>
          <w:sz w:val="28"/>
          <w:szCs w:val="28"/>
        </w:rPr>
        <w:t xml:space="preserve"> моховидных есть виды, живущие в пресноводных водоёмах</w:t>
      </w:r>
      <w:r w:rsidR="003D38ED" w:rsidRPr="008C4211">
        <w:rPr>
          <w:sz w:val="28"/>
          <w:szCs w:val="28"/>
        </w:rPr>
        <w:t xml:space="preserve"> и даже аквариумах, например, </w:t>
      </w:r>
      <w:proofErr w:type="spellStart"/>
      <w:r w:rsidR="003D38ED" w:rsidRPr="008C4211">
        <w:rPr>
          <w:b/>
          <w:sz w:val="28"/>
          <w:szCs w:val="28"/>
        </w:rPr>
        <w:t>риччия</w:t>
      </w:r>
      <w:proofErr w:type="spellEnd"/>
      <w:r w:rsidR="003D38ED" w:rsidRPr="008C4211">
        <w:rPr>
          <w:sz w:val="28"/>
          <w:szCs w:val="28"/>
        </w:rPr>
        <w:t xml:space="preserve">. </w:t>
      </w:r>
      <w:r w:rsidRPr="008C4211">
        <w:rPr>
          <w:sz w:val="28"/>
          <w:szCs w:val="28"/>
        </w:rPr>
        <w:t xml:space="preserve"> Морских обитателей нет, хотя некоторые виды поселяются на скалах в полосе прибоя.</w:t>
      </w:r>
    </w:p>
    <w:p w:rsidR="00E40E2B" w:rsidRPr="008C4211" w:rsidRDefault="003D38ED" w:rsidP="008C4211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Мхи относятся к группе</w:t>
      </w:r>
      <w:r w:rsidRPr="008C4211">
        <w:rPr>
          <w:rFonts w:eastAsia="Times New Roman"/>
          <w:b/>
          <w:sz w:val="28"/>
          <w:szCs w:val="28"/>
          <w:lang w:eastAsia="ru-RU"/>
        </w:rPr>
        <w:t xml:space="preserve"> высших споровых растений. </w:t>
      </w:r>
      <w:r w:rsidR="00E40E2B" w:rsidRPr="008C4211">
        <w:rPr>
          <w:rFonts w:eastAsia="Times New Roman"/>
          <w:sz w:val="28"/>
          <w:szCs w:val="28"/>
          <w:lang w:eastAsia="ru-RU"/>
        </w:rPr>
        <w:t xml:space="preserve">У мхов нет </w:t>
      </w:r>
      <w:hyperlink r:id="rId6" w:tooltip="Цветок" w:history="1">
        <w:r w:rsidR="00E40E2B" w:rsidRPr="008C4211">
          <w:rPr>
            <w:rFonts w:eastAsia="Times New Roman"/>
            <w:sz w:val="28"/>
            <w:szCs w:val="28"/>
            <w:lang w:eastAsia="ru-RU"/>
          </w:rPr>
          <w:t>цветков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, корней и проводящей системы. Размножаются мхи </w:t>
      </w:r>
      <w:hyperlink r:id="rId7" w:tooltip="Споры растений" w:history="1">
        <w:r w:rsidR="00E40E2B" w:rsidRPr="00DB4317">
          <w:rPr>
            <w:rFonts w:eastAsia="Times New Roman"/>
            <w:b/>
            <w:sz w:val="28"/>
            <w:szCs w:val="28"/>
            <w:lang w:eastAsia="ru-RU"/>
          </w:rPr>
          <w:t>спорами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, которые созревают в </w:t>
      </w:r>
      <w:hyperlink r:id="rId8" w:tooltip="Спорангий" w:history="1">
        <w:r w:rsidR="00E40E2B" w:rsidRPr="00DB4317">
          <w:rPr>
            <w:rFonts w:eastAsia="Times New Roman"/>
            <w:b/>
            <w:sz w:val="28"/>
            <w:szCs w:val="28"/>
            <w:lang w:eastAsia="ru-RU"/>
          </w:rPr>
          <w:t>спорангиях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 на </w:t>
      </w:r>
      <w:hyperlink r:id="rId9" w:tooltip="Спорофит" w:history="1">
        <w:r w:rsidR="00E40E2B" w:rsidRPr="00DB4317">
          <w:rPr>
            <w:rFonts w:eastAsia="Times New Roman"/>
            <w:b/>
            <w:sz w:val="28"/>
            <w:szCs w:val="28"/>
            <w:lang w:eastAsia="ru-RU"/>
          </w:rPr>
          <w:t>спорофите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. В жизненном цикле, в отличие от </w:t>
      </w:r>
      <w:hyperlink r:id="rId10" w:tooltip="Сосудистые растения" w:history="1">
        <w:r w:rsidR="00E40E2B" w:rsidRPr="008C4211">
          <w:rPr>
            <w:rFonts w:eastAsia="Times New Roman"/>
            <w:sz w:val="28"/>
            <w:szCs w:val="28"/>
            <w:lang w:eastAsia="ru-RU"/>
          </w:rPr>
          <w:t>сосудистых растений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, преобладает </w:t>
      </w:r>
      <w:hyperlink r:id="rId11" w:tooltip="Плоидность" w:history="1">
        <w:r w:rsidR="00E40E2B" w:rsidRPr="008C4211">
          <w:rPr>
            <w:rFonts w:eastAsia="Times New Roman"/>
            <w:b/>
            <w:sz w:val="28"/>
            <w:szCs w:val="28"/>
            <w:lang w:eastAsia="ru-RU"/>
          </w:rPr>
          <w:t>гаплоидный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 (то есть с одинарным набором непарных </w:t>
      </w:r>
      <w:hyperlink r:id="rId12" w:tooltip="Хромосома" w:history="1">
        <w:r w:rsidR="00E40E2B" w:rsidRPr="008C4211">
          <w:rPr>
            <w:rFonts w:eastAsia="Times New Roman"/>
            <w:sz w:val="28"/>
            <w:szCs w:val="28"/>
            <w:lang w:eastAsia="ru-RU"/>
          </w:rPr>
          <w:t>хромосом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) </w:t>
      </w:r>
      <w:hyperlink r:id="rId13" w:tooltip="Гаметофит" w:history="1">
        <w:r w:rsidR="00E40E2B" w:rsidRPr="008C4211">
          <w:rPr>
            <w:rFonts w:eastAsia="Times New Roman"/>
            <w:b/>
            <w:sz w:val="28"/>
            <w:szCs w:val="28"/>
            <w:lang w:eastAsia="ru-RU"/>
          </w:rPr>
          <w:t>гаметофит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 (половое поколение). </w:t>
      </w:r>
      <w:r w:rsidR="00E40E2B" w:rsidRPr="008C4211">
        <w:rPr>
          <w:rFonts w:eastAsia="Times New Roman"/>
          <w:b/>
          <w:sz w:val="28"/>
          <w:szCs w:val="28"/>
          <w:lang w:eastAsia="ru-RU"/>
        </w:rPr>
        <w:t>Гаметофит мхов</w:t>
      </w:r>
      <w:r w:rsidR="00E40E2B" w:rsidRPr="008C4211">
        <w:rPr>
          <w:rFonts w:eastAsia="Times New Roman"/>
          <w:sz w:val="28"/>
          <w:szCs w:val="28"/>
          <w:lang w:eastAsia="ru-RU"/>
        </w:rPr>
        <w:t xml:space="preserve"> — многолетнее зелёное растение, нередко с </w:t>
      </w:r>
      <w:proofErr w:type="spellStart"/>
      <w:r w:rsidR="00E40E2B" w:rsidRPr="008C4211">
        <w:rPr>
          <w:rFonts w:eastAsia="Times New Roman"/>
          <w:sz w:val="28"/>
          <w:szCs w:val="28"/>
          <w:lang w:eastAsia="ru-RU"/>
        </w:rPr>
        <w:t>листоподобными</w:t>
      </w:r>
      <w:proofErr w:type="spellEnd"/>
      <w:r w:rsidR="00E40E2B" w:rsidRPr="008C4211">
        <w:rPr>
          <w:rFonts w:eastAsia="Times New Roman"/>
          <w:sz w:val="28"/>
          <w:szCs w:val="28"/>
          <w:lang w:eastAsia="ru-RU"/>
        </w:rPr>
        <w:t xml:space="preserve"> боковыми выростами и </w:t>
      </w:r>
      <w:proofErr w:type="spellStart"/>
      <w:r w:rsidR="00E40E2B" w:rsidRPr="008C4211">
        <w:rPr>
          <w:rFonts w:eastAsia="Times New Roman"/>
          <w:sz w:val="28"/>
          <w:szCs w:val="28"/>
          <w:lang w:eastAsia="ru-RU"/>
        </w:rPr>
        <w:t>корнеподобными</w:t>
      </w:r>
      <w:proofErr w:type="spellEnd"/>
      <w:r w:rsidR="00E40E2B" w:rsidRPr="008C4211">
        <w:rPr>
          <w:rFonts w:eastAsia="Times New Roman"/>
          <w:sz w:val="28"/>
          <w:szCs w:val="28"/>
          <w:lang w:eastAsia="ru-RU"/>
        </w:rPr>
        <w:t xml:space="preserve"> выростами (</w:t>
      </w:r>
      <w:hyperlink r:id="rId14" w:tooltip="Ризоиды" w:history="1">
        <w:r w:rsidR="00E40E2B" w:rsidRPr="008C4211">
          <w:rPr>
            <w:rFonts w:eastAsia="Times New Roman"/>
            <w:b/>
            <w:sz w:val="28"/>
            <w:szCs w:val="28"/>
            <w:lang w:eastAsia="ru-RU"/>
          </w:rPr>
          <w:t>ризоидами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), в то время как </w:t>
      </w:r>
      <w:hyperlink r:id="rId15" w:tooltip="Спорофит" w:history="1">
        <w:r w:rsidR="00E40E2B" w:rsidRPr="00DB4317">
          <w:rPr>
            <w:rFonts w:eastAsia="Times New Roman"/>
            <w:b/>
            <w:sz w:val="28"/>
            <w:szCs w:val="28"/>
            <w:lang w:eastAsia="ru-RU"/>
          </w:rPr>
          <w:t>спорофит</w:t>
        </w:r>
      </w:hyperlink>
      <w:r w:rsidR="00E40E2B" w:rsidRPr="008C4211">
        <w:rPr>
          <w:rFonts w:eastAsia="Times New Roman"/>
          <w:sz w:val="28"/>
          <w:szCs w:val="28"/>
          <w:lang w:eastAsia="ru-RU"/>
        </w:rPr>
        <w:t xml:space="preserve"> (или бесполая стадия жизненного цикла) короткоживущий, быстро усыхает и состоит только из ножки и коробочки, в которой созревают споры.</w:t>
      </w:r>
    </w:p>
    <w:p w:rsidR="00E40E2B" w:rsidRPr="008C4211" w:rsidRDefault="00E40E2B" w:rsidP="008C421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b/>
          <w:sz w:val="28"/>
          <w:szCs w:val="28"/>
          <w:lang w:eastAsia="ru-RU"/>
        </w:rPr>
        <w:t>Спорофит моховидных</w:t>
      </w:r>
      <w:r w:rsidRPr="008C4211">
        <w:rPr>
          <w:rFonts w:eastAsia="Times New Roman"/>
          <w:sz w:val="28"/>
          <w:szCs w:val="28"/>
          <w:lang w:eastAsia="ru-RU"/>
        </w:rPr>
        <w:t xml:space="preserve"> имеет более простое строение, чем у других групп высших растений. Он не способен </w:t>
      </w:r>
      <w:proofErr w:type="gramStart"/>
      <w:r w:rsidRPr="008C4211">
        <w:rPr>
          <w:rFonts w:eastAsia="Times New Roman"/>
          <w:sz w:val="28"/>
          <w:szCs w:val="28"/>
          <w:lang w:eastAsia="ru-RU"/>
        </w:rPr>
        <w:t>укореняться</w:t>
      </w:r>
      <w:proofErr w:type="gramEnd"/>
      <w:r w:rsidRPr="008C4211">
        <w:rPr>
          <w:rFonts w:eastAsia="Times New Roman"/>
          <w:sz w:val="28"/>
          <w:szCs w:val="28"/>
          <w:lang w:eastAsia="ru-RU"/>
        </w:rPr>
        <w:t xml:space="preserve"> и располагается на гаметофите. Спорофит состоит, как правило, из трёх элементов:</w:t>
      </w:r>
    </w:p>
    <w:p w:rsidR="00E40E2B" w:rsidRPr="008C4211" w:rsidRDefault="00E40E2B" w:rsidP="008C4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коробочки (или спорангия), в которой развиваются споры;</w:t>
      </w:r>
    </w:p>
    <w:p w:rsidR="00E40E2B" w:rsidRPr="008C4211" w:rsidRDefault="00E40E2B" w:rsidP="008C4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ножки (или спорофоры), на которой располагается коробочка;</w:t>
      </w:r>
    </w:p>
    <w:p w:rsidR="00E40E2B" w:rsidRDefault="00E40E2B" w:rsidP="008C4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стопы, обеспечивающей физиологическую связь с гаметофитом.</w:t>
      </w:r>
    </w:p>
    <w:p w:rsidR="00E40E2B" w:rsidRPr="008C4211" w:rsidRDefault="00E40E2B" w:rsidP="008C421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 xml:space="preserve">Со мхами не следует путать так называемый </w:t>
      </w:r>
      <w:r w:rsidRPr="008C4211">
        <w:rPr>
          <w:rFonts w:eastAsia="Times New Roman"/>
          <w:b/>
          <w:iCs/>
          <w:sz w:val="28"/>
          <w:szCs w:val="28"/>
          <w:lang w:eastAsia="ru-RU"/>
        </w:rPr>
        <w:t>Олений мох</w:t>
      </w:r>
      <w:r w:rsidRPr="008C421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C4211">
        <w:rPr>
          <w:rFonts w:eastAsia="Times New Roman"/>
          <w:sz w:val="28"/>
          <w:szCs w:val="28"/>
          <w:lang w:eastAsia="ru-RU"/>
        </w:rPr>
        <w:t>(</w:t>
      </w:r>
      <w:hyperlink r:id="rId16" w:tooltip="Ягель" w:history="1">
        <w:r w:rsidRPr="008C4211">
          <w:rPr>
            <w:rFonts w:eastAsia="Times New Roman"/>
            <w:sz w:val="28"/>
            <w:szCs w:val="28"/>
            <w:lang w:eastAsia="ru-RU"/>
          </w:rPr>
          <w:t>Ягель</w:t>
        </w:r>
      </w:hyperlink>
      <w:r w:rsidRPr="008C4211">
        <w:rPr>
          <w:rFonts w:eastAsia="Times New Roman"/>
          <w:sz w:val="28"/>
          <w:szCs w:val="28"/>
          <w:lang w:eastAsia="ru-RU"/>
        </w:rPr>
        <w:t xml:space="preserve">), поскольку олений мох — собирательное название для нескольких </w:t>
      </w:r>
      <w:hyperlink r:id="rId17" w:tooltip="Лишайник" w:history="1">
        <w:r w:rsidRPr="008C4211">
          <w:rPr>
            <w:rFonts w:eastAsia="Times New Roman"/>
            <w:sz w:val="28"/>
            <w:szCs w:val="28"/>
            <w:lang w:eastAsia="ru-RU"/>
          </w:rPr>
          <w:t>лишайников</w:t>
        </w:r>
      </w:hyperlink>
      <w:r w:rsidRPr="008C4211">
        <w:rPr>
          <w:rFonts w:eastAsia="Times New Roman"/>
          <w:sz w:val="28"/>
          <w:szCs w:val="28"/>
          <w:lang w:eastAsia="ru-RU"/>
        </w:rPr>
        <w:t>.</w:t>
      </w:r>
    </w:p>
    <w:p w:rsidR="008832D8" w:rsidRPr="008C4211" w:rsidRDefault="008832D8" w:rsidP="008C4211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8C4211">
        <w:rPr>
          <w:rFonts w:eastAsia="Times New Roman"/>
          <w:b/>
          <w:bCs/>
          <w:sz w:val="28"/>
          <w:szCs w:val="28"/>
          <w:lang w:eastAsia="ru-RU"/>
        </w:rPr>
        <w:t>Значение мхов:</w:t>
      </w:r>
    </w:p>
    <w:p w:rsidR="00D84131" w:rsidRPr="008C4211" w:rsidRDefault="00D84131" w:rsidP="008C4211">
      <w:pPr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lastRenderedPageBreak/>
        <w:t>Участвуют в создании особых биоценозов, особенно там, где почти сплошь покрывают почву (</w:t>
      </w:r>
      <w:hyperlink r:id="rId18" w:tooltip="Тундра" w:history="1">
        <w:r w:rsidRPr="008C4211">
          <w:rPr>
            <w:rFonts w:eastAsia="Times New Roman"/>
            <w:sz w:val="28"/>
            <w:szCs w:val="28"/>
            <w:lang w:eastAsia="ru-RU"/>
          </w:rPr>
          <w:t>тундра</w:t>
        </w:r>
      </w:hyperlink>
      <w:r w:rsidRPr="008C4211">
        <w:rPr>
          <w:rFonts w:eastAsia="Times New Roman"/>
          <w:sz w:val="28"/>
          <w:szCs w:val="28"/>
          <w:lang w:eastAsia="ru-RU"/>
        </w:rPr>
        <w:t>).</w:t>
      </w:r>
    </w:p>
    <w:p w:rsidR="00D84131" w:rsidRPr="008C4211" w:rsidRDefault="00D84131" w:rsidP="008C4211">
      <w:pPr>
        <w:numPr>
          <w:ilvl w:val="0"/>
          <w:numId w:val="2"/>
        </w:numPr>
        <w:spacing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Моховой покров способен накапливать и удерживать радиоактивные вещества.</w:t>
      </w:r>
    </w:p>
    <w:p w:rsidR="00D84131" w:rsidRPr="008C4211" w:rsidRDefault="00D84131" w:rsidP="008C4211">
      <w:pPr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Играют большую роль в регулировании водного баланса ландшафтов, так как способны впитывать и удерживать большое количество воды.</w:t>
      </w:r>
      <w:r w:rsidRPr="008C421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D84131" w:rsidRPr="008C4211" w:rsidRDefault="00D84131" w:rsidP="008C4211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Могут ухудшать продуктивность сельскохозяйственных земель, способствуя их заболачиванию.</w:t>
      </w:r>
    </w:p>
    <w:p w:rsidR="00D84131" w:rsidRPr="008C4211" w:rsidRDefault="00D84131" w:rsidP="008C4211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>Предохраняют почву от эрозии.</w:t>
      </w:r>
    </w:p>
    <w:p w:rsidR="00D84131" w:rsidRPr="008C4211" w:rsidRDefault="00D84131" w:rsidP="008C4211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C4211">
        <w:rPr>
          <w:rFonts w:eastAsia="Times New Roman"/>
          <w:sz w:val="28"/>
          <w:szCs w:val="28"/>
          <w:lang w:eastAsia="ru-RU"/>
        </w:rPr>
        <w:t xml:space="preserve">Некоторые </w:t>
      </w:r>
      <w:hyperlink r:id="rId19" w:tooltip="Сфагнум" w:history="1">
        <w:r w:rsidRPr="008C4211">
          <w:rPr>
            <w:rFonts w:eastAsia="Times New Roman"/>
            <w:sz w:val="28"/>
            <w:szCs w:val="28"/>
            <w:lang w:eastAsia="ru-RU"/>
          </w:rPr>
          <w:t>сфагновые мхи</w:t>
        </w:r>
      </w:hyperlink>
      <w:r w:rsidR="008C4211" w:rsidRPr="008C4211">
        <w:rPr>
          <w:sz w:val="28"/>
          <w:szCs w:val="28"/>
        </w:rPr>
        <w:t xml:space="preserve"> (например, </w:t>
      </w:r>
      <w:r w:rsidR="008C4211" w:rsidRPr="008C4211">
        <w:rPr>
          <w:b/>
          <w:sz w:val="28"/>
          <w:szCs w:val="28"/>
        </w:rPr>
        <w:t>сфагнум)</w:t>
      </w:r>
      <w:r w:rsidRPr="008C4211">
        <w:rPr>
          <w:rFonts w:eastAsia="Times New Roman"/>
          <w:sz w:val="28"/>
          <w:szCs w:val="28"/>
          <w:lang w:eastAsia="ru-RU"/>
        </w:rPr>
        <w:t xml:space="preserve"> применяются в медицине (в качестве перевя</w:t>
      </w:r>
      <w:r w:rsidR="008C4211">
        <w:rPr>
          <w:rFonts w:eastAsia="Times New Roman"/>
          <w:sz w:val="28"/>
          <w:szCs w:val="28"/>
          <w:lang w:eastAsia="ru-RU"/>
        </w:rPr>
        <w:t>зочных средств</w:t>
      </w:r>
      <w:r w:rsidRPr="008C4211">
        <w:rPr>
          <w:rFonts w:eastAsia="Times New Roman"/>
          <w:sz w:val="28"/>
          <w:szCs w:val="28"/>
          <w:lang w:eastAsia="ru-RU"/>
        </w:rPr>
        <w:t>).</w:t>
      </w:r>
    </w:p>
    <w:p w:rsidR="00D84131" w:rsidRPr="008C4211" w:rsidRDefault="00C37236" w:rsidP="008C4211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sz w:val="28"/>
          <w:szCs w:val="28"/>
          <w:lang w:eastAsia="ru-RU"/>
        </w:rPr>
      </w:pPr>
      <w:hyperlink r:id="rId20" w:tooltip="Сфагнум" w:history="1">
        <w:r w:rsidR="00D84131" w:rsidRPr="008C4211">
          <w:rPr>
            <w:rFonts w:eastAsia="Times New Roman"/>
            <w:b/>
            <w:sz w:val="28"/>
            <w:szCs w:val="28"/>
            <w:lang w:eastAsia="ru-RU"/>
          </w:rPr>
          <w:t>Сфагновые</w:t>
        </w:r>
        <w:r w:rsidR="00D84131" w:rsidRPr="008C4211">
          <w:rPr>
            <w:rFonts w:eastAsia="Times New Roman"/>
            <w:sz w:val="28"/>
            <w:szCs w:val="28"/>
            <w:lang w:eastAsia="ru-RU"/>
          </w:rPr>
          <w:t xml:space="preserve"> мхи</w:t>
        </w:r>
      </w:hyperlink>
      <w:r w:rsidR="00D84131" w:rsidRPr="008C4211">
        <w:rPr>
          <w:rFonts w:eastAsia="Times New Roman"/>
          <w:sz w:val="28"/>
          <w:szCs w:val="28"/>
          <w:lang w:eastAsia="ru-RU"/>
        </w:rPr>
        <w:t xml:space="preserve"> — источник образования </w:t>
      </w:r>
      <w:hyperlink r:id="rId21" w:tooltip="Торф" w:history="1">
        <w:r w:rsidR="00D84131" w:rsidRPr="008C4211">
          <w:rPr>
            <w:rFonts w:eastAsia="Times New Roman"/>
            <w:sz w:val="28"/>
            <w:szCs w:val="28"/>
            <w:lang w:eastAsia="ru-RU"/>
          </w:rPr>
          <w:t>торфа</w:t>
        </w:r>
      </w:hyperlink>
      <w:r w:rsidR="00D84131" w:rsidRPr="008C4211">
        <w:rPr>
          <w:rFonts w:eastAsia="Times New Roman"/>
          <w:sz w:val="28"/>
          <w:szCs w:val="28"/>
          <w:lang w:eastAsia="ru-RU"/>
        </w:rPr>
        <w:t>.</w:t>
      </w:r>
    </w:p>
    <w:p w:rsidR="00E40E2B" w:rsidRPr="00DB4317" w:rsidRDefault="00DB4317" w:rsidP="008C4211">
      <w:pPr>
        <w:spacing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DB4317">
        <w:rPr>
          <w:rFonts w:eastAsia="Times New Roman"/>
          <w:b/>
          <w:sz w:val="28"/>
          <w:szCs w:val="28"/>
          <w:lang w:eastAsia="ru-RU"/>
        </w:rPr>
        <w:t>Кукушкин лён</w:t>
      </w:r>
    </w:p>
    <w:p w:rsidR="00DB4317" w:rsidRDefault="00DB4317" w:rsidP="00DB4317">
      <w:pPr>
        <w:pStyle w:val="a3"/>
        <w:rPr>
          <w:sz w:val="28"/>
          <w:szCs w:val="28"/>
        </w:rPr>
      </w:pPr>
      <w:r w:rsidRPr="008C4211">
        <w:rPr>
          <w:sz w:val="28"/>
          <w:szCs w:val="28"/>
        </w:rPr>
        <w:t xml:space="preserve">Зелёный мох </w:t>
      </w:r>
      <w:r w:rsidRPr="008C4211">
        <w:rPr>
          <w:b/>
          <w:sz w:val="28"/>
          <w:szCs w:val="28"/>
        </w:rPr>
        <w:t>кукушкин лён</w:t>
      </w:r>
      <w:r w:rsidRPr="008C4211">
        <w:rPr>
          <w:sz w:val="28"/>
          <w:szCs w:val="28"/>
        </w:rPr>
        <w:t xml:space="preserve"> – небольшое растение, обычно не более 20 см. У кукушкина льна стебли буровато-зелёные, неветвящиеся, густо покрыты узкими листьями.</w:t>
      </w:r>
    </w:p>
    <w:p w:rsidR="00DB4317" w:rsidRDefault="00DB4317" w:rsidP="00DB43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кукушкина льна есть мужские и женские растения. На верхушках мужских растений размещаются половые органы </w:t>
      </w:r>
      <w:r w:rsidRPr="00DB4317">
        <w:rPr>
          <w:b/>
          <w:sz w:val="28"/>
          <w:szCs w:val="28"/>
        </w:rPr>
        <w:t>– антеридии</w:t>
      </w:r>
      <w:r>
        <w:rPr>
          <w:sz w:val="28"/>
          <w:szCs w:val="28"/>
        </w:rPr>
        <w:t xml:space="preserve">. В них развиваются подвижные мужские половые гаметы  - </w:t>
      </w:r>
      <w:r w:rsidRPr="00DB4317">
        <w:rPr>
          <w:b/>
          <w:sz w:val="28"/>
          <w:szCs w:val="28"/>
        </w:rPr>
        <w:t>сперматозоиды</w:t>
      </w:r>
      <w:r>
        <w:rPr>
          <w:sz w:val="28"/>
          <w:szCs w:val="28"/>
        </w:rPr>
        <w:t>.</w:t>
      </w:r>
    </w:p>
    <w:p w:rsidR="00DB4317" w:rsidRPr="008C4211" w:rsidRDefault="00DB4317" w:rsidP="00DB43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верхушках женских растений расположены женские половые органы – </w:t>
      </w:r>
      <w:r w:rsidRPr="00DB4317">
        <w:rPr>
          <w:b/>
          <w:sz w:val="28"/>
          <w:szCs w:val="28"/>
        </w:rPr>
        <w:t>архегонии,</w:t>
      </w:r>
      <w:r>
        <w:rPr>
          <w:sz w:val="28"/>
          <w:szCs w:val="28"/>
        </w:rPr>
        <w:t xml:space="preserve"> в которых развиваются женские гаметы – </w:t>
      </w:r>
      <w:r w:rsidRPr="00DB4317">
        <w:rPr>
          <w:b/>
          <w:sz w:val="28"/>
          <w:szCs w:val="28"/>
        </w:rPr>
        <w:t>яйцеклетки</w:t>
      </w:r>
      <w:r>
        <w:rPr>
          <w:sz w:val="28"/>
          <w:szCs w:val="28"/>
        </w:rPr>
        <w:t>.</w:t>
      </w:r>
    </w:p>
    <w:p w:rsidR="00DB4317" w:rsidRPr="008C4211" w:rsidRDefault="00DB4317" w:rsidP="00DB4317">
      <w:pPr>
        <w:pStyle w:val="a3"/>
        <w:rPr>
          <w:sz w:val="28"/>
          <w:szCs w:val="28"/>
        </w:rPr>
      </w:pPr>
      <w:r w:rsidRPr="008C4211">
        <w:rPr>
          <w:sz w:val="28"/>
          <w:szCs w:val="28"/>
        </w:rPr>
        <w:t xml:space="preserve">Мхи растут </w:t>
      </w:r>
      <w:proofErr w:type="gramStart"/>
      <w:r w:rsidRPr="008C4211">
        <w:rPr>
          <w:sz w:val="28"/>
          <w:szCs w:val="28"/>
        </w:rPr>
        <w:t>густыми</w:t>
      </w:r>
      <w:proofErr w:type="gramEnd"/>
      <w:r w:rsidRPr="008C4211">
        <w:rPr>
          <w:sz w:val="28"/>
          <w:szCs w:val="28"/>
        </w:rPr>
        <w:t xml:space="preserve"> </w:t>
      </w:r>
      <w:proofErr w:type="spellStart"/>
      <w:r w:rsidRPr="008C4211">
        <w:rPr>
          <w:sz w:val="28"/>
          <w:szCs w:val="28"/>
        </w:rPr>
        <w:t>дернинками</w:t>
      </w:r>
      <w:proofErr w:type="spellEnd"/>
      <w:r w:rsidRPr="008C4211">
        <w:rPr>
          <w:sz w:val="28"/>
          <w:szCs w:val="28"/>
        </w:rPr>
        <w:t>. Дождевая вода помогает попасть сперматозоидам</w:t>
      </w:r>
      <w:r w:rsidR="00153D1D">
        <w:rPr>
          <w:sz w:val="28"/>
          <w:szCs w:val="28"/>
        </w:rPr>
        <w:t xml:space="preserve"> на верхушки женских растений. Они п</w:t>
      </w:r>
      <w:r w:rsidRPr="008C4211">
        <w:rPr>
          <w:sz w:val="28"/>
          <w:szCs w:val="28"/>
        </w:rPr>
        <w:t xml:space="preserve">роникают к яйцеклеткам, происходит </w:t>
      </w:r>
      <w:r w:rsidRPr="00153D1D">
        <w:rPr>
          <w:b/>
          <w:sz w:val="28"/>
          <w:szCs w:val="28"/>
        </w:rPr>
        <w:t>оплодотворение</w:t>
      </w:r>
      <w:r w:rsidRPr="008C4211">
        <w:rPr>
          <w:sz w:val="28"/>
          <w:szCs w:val="28"/>
        </w:rPr>
        <w:t xml:space="preserve">, и образуется </w:t>
      </w:r>
      <w:r w:rsidRPr="00153D1D">
        <w:rPr>
          <w:b/>
          <w:sz w:val="28"/>
          <w:szCs w:val="28"/>
        </w:rPr>
        <w:t>зигота</w:t>
      </w:r>
      <w:r w:rsidRPr="008C4211">
        <w:rPr>
          <w:sz w:val="28"/>
          <w:szCs w:val="28"/>
        </w:rPr>
        <w:t>. На следующий год из зиготы развивается коробочка со спорами. Спора попадает на влажную почву и прорастает, образуя тонкую зелёную нить. Нить ветвится; на ней появляются почки, из которых вырастают побеги мха.</w:t>
      </w:r>
    </w:p>
    <w:p w:rsidR="00C34313" w:rsidRDefault="00C34313" w:rsidP="008C4211">
      <w:pPr>
        <w:pStyle w:val="1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2963" cy="3895725"/>
            <wp:effectExtent l="19050" t="0" r="0" b="0"/>
            <wp:docPr id="1" name="preview-image" descr="http://lesnoy-dar.ru/wp-content/uploads/2014/12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lesnoy-dar.ru/wp-content/uploads/2014/12/Image-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63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13" w:rsidRPr="00C34313" w:rsidRDefault="00C34313" w:rsidP="00C34313"/>
    <w:p w:rsidR="00C34313" w:rsidRDefault="00C34313" w:rsidP="008C4211">
      <w:pPr>
        <w:pStyle w:val="1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5715000" cy="1695450"/>
            <wp:effectExtent l="19050" t="0" r="0" b="0"/>
            <wp:docPr id="2" name="preview-image" descr="http://biolicey2vrn.ucoz.ru/Jizn_rasten/6-41_Razmnozh_m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iolicey2vrn.ucoz.ru/Jizn_rasten/6-41_Razmnozh_mh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11" w:rsidRPr="008C4211" w:rsidRDefault="008C4211" w:rsidP="008C4211">
      <w:pPr>
        <w:pStyle w:val="1"/>
        <w:rPr>
          <w:rFonts w:ascii="Times New Roman" w:hAnsi="Times New Roman" w:cs="Times New Roman"/>
          <w:color w:val="auto"/>
        </w:rPr>
      </w:pPr>
      <w:r w:rsidRPr="008C4211">
        <w:rPr>
          <w:rFonts w:ascii="Times New Roman" w:hAnsi="Times New Roman" w:cs="Times New Roman"/>
          <w:color w:val="auto"/>
        </w:rPr>
        <w:t>Практическая работа «Строение зелёного мха кукушкин лён»</w:t>
      </w:r>
    </w:p>
    <w:p w:rsidR="008C4211" w:rsidRPr="008C4211" w:rsidRDefault="00153D1D" w:rsidP="008C421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Ход работы:</w:t>
      </w:r>
      <w:r w:rsidR="008C4211" w:rsidRPr="008C4211">
        <w:rPr>
          <w:sz w:val="28"/>
          <w:szCs w:val="28"/>
        </w:rPr>
        <w:t xml:space="preserve"> Рассмотрите растение зелёный мох кукушкин лён.</w:t>
      </w:r>
    </w:p>
    <w:p w:rsidR="008C4211" w:rsidRPr="008C4211" w:rsidRDefault="008C4211" w:rsidP="008C4211">
      <w:pPr>
        <w:pStyle w:val="a3"/>
        <w:rPr>
          <w:sz w:val="28"/>
          <w:szCs w:val="28"/>
        </w:rPr>
      </w:pPr>
      <w:r w:rsidRPr="008C4211">
        <w:rPr>
          <w:b/>
          <w:bCs/>
          <w:sz w:val="28"/>
          <w:szCs w:val="28"/>
        </w:rPr>
        <w:t>Найдите:</w:t>
      </w:r>
      <w:r w:rsidRPr="008C4211">
        <w:rPr>
          <w:sz w:val="28"/>
          <w:szCs w:val="28"/>
        </w:rPr>
        <w:t xml:space="preserve"> стебель и листья, ризоиды, (тонкие бурые выросты), ножку и коробочку (на верхушке стебля).</w:t>
      </w:r>
    </w:p>
    <w:p w:rsidR="008C4211" w:rsidRPr="008C4211" w:rsidRDefault="008C4211" w:rsidP="008C4211">
      <w:pPr>
        <w:rPr>
          <w:sz w:val="28"/>
          <w:szCs w:val="28"/>
        </w:rPr>
      </w:pPr>
      <w:r w:rsidRPr="008C421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3600" cy="3000375"/>
            <wp:effectExtent l="19050" t="0" r="0" b="0"/>
            <wp:docPr id="4" name="Рисунок 4" descr="http://biouroki.ru/content/page/76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uroki.ru/content/page/760/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11" w:rsidRPr="008C4211" w:rsidRDefault="008C4211" w:rsidP="008C4211">
      <w:pPr>
        <w:pStyle w:val="a3"/>
        <w:rPr>
          <w:sz w:val="28"/>
          <w:szCs w:val="28"/>
        </w:rPr>
      </w:pPr>
      <w:r w:rsidRPr="008C4211">
        <w:rPr>
          <w:sz w:val="28"/>
          <w:szCs w:val="28"/>
        </w:rPr>
        <w:t xml:space="preserve">Рассмотреть лист под микроскопом и зарисовать в тетради. </w:t>
      </w:r>
    </w:p>
    <w:p w:rsidR="008C4211" w:rsidRPr="008C4211" w:rsidRDefault="008C4211" w:rsidP="008C4211">
      <w:pPr>
        <w:rPr>
          <w:sz w:val="28"/>
          <w:szCs w:val="28"/>
        </w:rPr>
      </w:pPr>
      <w:r w:rsidRPr="008C4211">
        <w:rPr>
          <w:noProof/>
          <w:sz w:val="28"/>
          <w:szCs w:val="28"/>
          <w:lang w:eastAsia="ru-RU"/>
        </w:rPr>
        <w:drawing>
          <wp:inline distT="0" distB="0" distL="0" distR="0">
            <wp:extent cx="1552575" cy="1933575"/>
            <wp:effectExtent l="19050" t="0" r="9525" b="0"/>
            <wp:docPr id="5" name="Рисунок 5" descr="http://biouroki.ru/content/page/76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uroki.ru/content/page/760/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11" w:rsidRPr="008C4211" w:rsidRDefault="008C4211" w:rsidP="008C4211">
      <w:pPr>
        <w:pStyle w:val="a3"/>
        <w:rPr>
          <w:sz w:val="28"/>
          <w:szCs w:val="28"/>
        </w:rPr>
      </w:pPr>
      <w:r w:rsidRPr="008C4211">
        <w:rPr>
          <w:sz w:val="28"/>
          <w:szCs w:val="28"/>
        </w:rPr>
        <w:t>Определить форму стебля (</w:t>
      </w:r>
      <w:proofErr w:type="gramStart"/>
      <w:r w:rsidRPr="008C4211">
        <w:rPr>
          <w:sz w:val="28"/>
          <w:szCs w:val="28"/>
        </w:rPr>
        <w:t>ветвистая</w:t>
      </w:r>
      <w:proofErr w:type="gramEnd"/>
      <w:r w:rsidRPr="008C4211">
        <w:rPr>
          <w:sz w:val="28"/>
          <w:szCs w:val="28"/>
        </w:rPr>
        <w:t xml:space="preserve">, </w:t>
      </w:r>
      <w:proofErr w:type="spellStart"/>
      <w:r w:rsidRPr="008C4211">
        <w:rPr>
          <w:sz w:val="28"/>
          <w:szCs w:val="28"/>
        </w:rPr>
        <w:t>неветвистая</w:t>
      </w:r>
      <w:proofErr w:type="spellEnd"/>
      <w:r w:rsidRPr="008C4211">
        <w:rPr>
          <w:sz w:val="28"/>
          <w:szCs w:val="28"/>
        </w:rPr>
        <w:t>).</w:t>
      </w:r>
    </w:p>
    <w:p w:rsidR="008C4211" w:rsidRPr="008C4211" w:rsidRDefault="008C4211" w:rsidP="008C4211">
      <w:pPr>
        <w:rPr>
          <w:sz w:val="28"/>
          <w:szCs w:val="28"/>
        </w:rPr>
      </w:pPr>
      <w:r w:rsidRPr="008C421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0" cy="3219450"/>
            <wp:effectExtent l="19050" t="0" r="0" b="0"/>
            <wp:docPr id="6" name="Рисунок 6" descr="http://biouroki.ru/content/page/76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uroki.ru/content/page/760/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11" w:rsidRPr="008C4211" w:rsidRDefault="008C4211" w:rsidP="008C4211">
      <w:pPr>
        <w:pStyle w:val="a3"/>
        <w:rPr>
          <w:sz w:val="28"/>
          <w:szCs w:val="28"/>
        </w:rPr>
      </w:pPr>
      <w:r w:rsidRPr="008C4211">
        <w:rPr>
          <w:sz w:val="28"/>
          <w:szCs w:val="28"/>
        </w:rPr>
        <w:t>Определить мужское это, или женское растение.</w:t>
      </w:r>
    </w:p>
    <w:p w:rsidR="008C4211" w:rsidRPr="008C4211" w:rsidRDefault="008C4211" w:rsidP="008C4211">
      <w:pPr>
        <w:pStyle w:val="a3"/>
        <w:rPr>
          <w:sz w:val="28"/>
          <w:szCs w:val="28"/>
        </w:rPr>
      </w:pPr>
      <w:r w:rsidRPr="008C4211">
        <w:rPr>
          <w:b/>
          <w:bCs/>
          <w:sz w:val="28"/>
          <w:szCs w:val="28"/>
        </w:rPr>
        <w:t>Что делать дальше.</w:t>
      </w:r>
      <w:r w:rsidRPr="008C4211">
        <w:rPr>
          <w:sz w:val="28"/>
          <w:szCs w:val="28"/>
        </w:rPr>
        <w:t xml:space="preserve"> Снять </w:t>
      </w:r>
      <w:proofErr w:type="spellStart"/>
      <w:r w:rsidRPr="008C4211">
        <w:rPr>
          <w:sz w:val="28"/>
          <w:szCs w:val="28"/>
        </w:rPr>
        <w:t>препаровальной</w:t>
      </w:r>
      <w:proofErr w:type="spellEnd"/>
      <w:r w:rsidRPr="008C4211">
        <w:rPr>
          <w:sz w:val="28"/>
          <w:szCs w:val="28"/>
        </w:rPr>
        <w:t xml:space="preserve"> иглой колпачок и рассмотреть коробочку с крышечкой. Изучить строение.</w:t>
      </w:r>
    </w:p>
    <w:p w:rsidR="008C4211" w:rsidRPr="008C4211" w:rsidRDefault="008C4211" w:rsidP="008C4211">
      <w:pPr>
        <w:rPr>
          <w:sz w:val="28"/>
          <w:szCs w:val="28"/>
        </w:rPr>
      </w:pPr>
      <w:r w:rsidRPr="008C4211">
        <w:rPr>
          <w:noProof/>
          <w:sz w:val="28"/>
          <w:szCs w:val="28"/>
          <w:lang w:eastAsia="ru-RU"/>
        </w:rPr>
        <w:drawing>
          <wp:inline distT="0" distB="0" distL="0" distR="0">
            <wp:extent cx="1876425" cy="1400175"/>
            <wp:effectExtent l="19050" t="0" r="9525" b="0"/>
            <wp:docPr id="7" name="Рисунок 7" descr="http://biouroki.ru/content/page/760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uroki.ru/content/page/760/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11" w:rsidRPr="008C4211" w:rsidRDefault="008C4211" w:rsidP="008C4211">
      <w:pPr>
        <w:pStyle w:val="a3"/>
        <w:rPr>
          <w:sz w:val="28"/>
          <w:szCs w:val="28"/>
        </w:rPr>
      </w:pPr>
      <w:r w:rsidRPr="008C4211">
        <w:rPr>
          <w:sz w:val="28"/>
          <w:szCs w:val="28"/>
        </w:rPr>
        <w:t>Под лупой рассмотреть продольный разрез коробочки с крышечкой и внутри найти споры. Рассмотреть споры под лупой.</w:t>
      </w:r>
    </w:p>
    <w:p w:rsidR="008C4211" w:rsidRPr="008C4211" w:rsidRDefault="008C4211" w:rsidP="008C4211">
      <w:pPr>
        <w:rPr>
          <w:sz w:val="28"/>
          <w:szCs w:val="28"/>
        </w:rPr>
      </w:pPr>
      <w:r w:rsidRPr="008C4211">
        <w:rPr>
          <w:noProof/>
          <w:sz w:val="28"/>
          <w:szCs w:val="28"/>
          <w:lang w:eastAsia="ru-RU"/>
        </w:rPr>
        <w:drawing>
          <wp:inline distT="0" distB="0" distL="0" distR="0">
            <wp:extent cx="2009775" cy="1752600"/>
            <wp:effectExtent l="19050" t="0" r="9525" b="0"/>
            <wp:docPr id="8" name="Рисунок 8" descr="http://biouroki.ru/content/page/76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uroki.ru/content/page/760/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211">
        <w:rPr>
          <w:noProof/>
          <w:sz w:val="28"/>
          <w:szCs w:val="28"/>
          <w:lang w:eastAsia="ru-RU"/>
        </w:rPr>
        <w:drawing>
          <wp:inline distT="0" distB="0" distL="0" distR="0">
            <wp:extent cx="2476500" cy="1962150"/>
            <wp:effectExtent l="19050" t="0" r="0" b="0"/>
            <wp:docPr id="9" name="Рисунок 9" descr="http://biouroki.ru/content/page/76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uroki.ru/content/page/760/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11" w:rsidRPr="008C4211" w:rsidRDefault="008C4211" w:rsidP="008C4211">
      <w:pPr>
        <w:pStyle w:val="a3"/>
        <w:rPr>
          <w:sz w:val="28"/>
          <w:szCs w:val="28"/>
        </w:rPr>
      </w:pPr>
      <w:r w:rsidRPr="008C4211">
        <w:rPr>
          <w:b/>
          <w:bCs/>
          <w:sz w:val="28"/>
          <w:szCs w:val="28"/>
        </w:rPr>
        <w:lastRenderedPageBreak/>
        <w:t>Приготовить к отчёту:</w:t>
      </w:r>
      <w:r w:rsidRPr="008C4211">
        <w:rPr>
          <w:sz w:val="28"/>
          <w:szCs w:val="28"/>
        </w:rPr>
        <w:t xml:space="preserve"> рисунок внешнего вида с надписями частей растения (стебель, листья, ножка, коробочка, покрытая колпачком). Указать пол данной особи.</w:t>
      </w:r>
    </w:p>
    <w:p w:rsidR="00E40E2B" w:rsidRPr="008832D8" w:rsidRDefault="008C4211" w:rsidP="008C421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5725" cy="3200400"/>
            <wp:effectExtent l="19050" t="0" r="9525" b="0"/>
            <wp:docPr id="10" name="Рисунок 10" descr="http://biouroki.ru/content/page/76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uroki.ru/content/page/760/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E2B" w:rsidRPr="008832D8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30"/>
    <w:multiLevelType w:val="multilevel"/>
    <w:tmpl w:val="B0F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B6F35"/>
    <w:multiLevelType w:val="multilevel"/>
    <w:tmpl w:val="86D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4734B"/>
    <w:multiLevelType w:val="multilevel"/>
    <w:tmpl w:val="C69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E2B"/>
    <w:rsid w:val="00153D1D"/>
    <w:rsid w:val="003C1072"/>
    <w:rsid w:val="003D38ED"/>
    <w:rsid w:val="0061753D"/>
    <w:rsid w:val="0072060F"/>
    <w:rsid w:val="008832D8"/>
    <w:rsid w:val="008C4211"/>
    <w:rsid w:val="00A62343"/>
    <w:rsid w:val="00C34313"/>
    <w:rsid w:val="00C37236"/>
    <w:rsid w:val="00D84131"/>
    <w:rsid w:val="00DB4317"/>
    <w:rsid w:val="00E40E2B"/>
    <w:rsid w:val="00F1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paragraph" w:styleId="1">
    <w:name w:val="heading 1"/>
    <w:basedOn w:val="a"/>
    <w:next w:val="a"/>
    <w:link w:val="10"/>
    <w:uiPriority w:val="9"/>
    <w:qFormat/>
    <w:rsid w:val="008C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0E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E2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0E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E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0%B0%D0%BD%D0%B3%D0%B8%D0%B9" TargetMode="External"/><Relationship Id="rId13" Type="http://schemas.openxmlformats.org/officeDocument/2006/relationships/hyperlink" Target="https://ru.wikipedia.org/wiki/%D0%93%D0%B0%D0%BC%D0%B5%D1%82%D0%BE%D1%84%D0%B8%D1%82" TargetMode="External"/><Relationship Id="rId18" Type="http://schemas.openxmlformats.org/officeDocument/2006/relationships/hyperlink" Target="https://ru.wikipedia.org/wiki/%D0%A2%D1%83%D0%BD%D0%B4%D1%80%D0%B0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E%D1%80%D1%84" TargetMode="External"/><Relationship Id="rId7" Type="http://schemas.openxmlformats.org/officeDocument/2006/relationships/hyperlink" Target="https://ru.wikipedia.org/wiki/%D0%A1%D0%BF%D0%BE%D1%80%D1%8B_%D1%80%D0%B0%D1%81%D1%82%D0%B5%D0%BD%D0%B8%D0%B9" TargetMode="External"/><Relationship Id="rId12" Type="http://schemas.openxmlformats.org/officeDocument/2006/relationships/hyperlink" Target="https://ru.wikipedia.org/wiki/%D0%A5%D1%80%D0%BE%D0%BC%D0%BE%D1%81%D0%BE%D0%BC%D0%B0" TargetMode="External"/><Relationship Id="rId17" Type="http://schemas.openxmlformats.org/officeDocument/2006/relationships/hyperlink" Target="https://ru.wikipedia.org/wiki/%D0%9B%D0%B8%D1%88%D0%B0%D0%B9%D0%BD%D0%B8%D0%BA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F%D0%B3%D0%B5%D0%BB%D1%8C" TargetMode="External"/><Relationship Id="rId20" Type="http://schemas.openxmlformats.org/officeDocument/2006/relationships/hyperlink" Target="https://ru.wikipedia.org/wiki/%D0%A1%D1%84%D0%B0%D0%B3%D0%BD%D1%83%D0%BC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2%D0%B5%D1%82%D0%BE%D0%BA" TargetMode="External"/><Relationship Id="rId11" Type="http://schemas.openxmlformats.org/officeDocument/2006/relationships/hyperlink" Target="https://ru.wikipedia.org/wiki/%D0%9F%D0%BB%D0%BE%D0%B8%D0%B4%D0%BD%D0%BE%D1%81%D1%82%D1%8C" TargetMode="Externa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0%D0%BD%D1%82%D0%B0%D1%80%D0%BA%D1%82%D0%B8%D0%B4%D0%B0" TargetMode="External"/><Relationship Id="rId15" Type="http://schemas.openxmlformats.org/officeDocument/2006/relationships/hyperlink" Target="https://ru.wikipedia.org/wiki/%D0%A1%D0%BF%D0%BE%D1%80%D0%BE%D1%84%D0%B8%D1%82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10" Type="http://schemas.openxmlformats.org/officeDocument/2006/relationships/hyperlink" Target="https://ru.wikipedia.org/wiki/%D0%A1%D0%BE%D1%81%D1%83%D0%B4%D0%B8%D1%81%D1%82%D1%8B%D0%B5_%D1%80%D0%B0%D1%81%D1%82%D0%B5%D0%BD%D0%B8%D1%8F" TargetMode="External"/><Relationship Id="rId19" Type="http://schemas.openxmlformats.org/officeDocument/2006/relationships/hyperlink" Target="https://ru.wikipedia.org/wiki/%D0%A1%D1%84%D0%B0%D0%B3%D0%BD%D1%83%D0%B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E%D1%80%D0%BE%D1%84%D0%B8%D1%82" TargetMode="External"/><Relationship Id="rId14" Type="http://schemas.openxmlformats.org/officeDocument/2006/relationships/hyperlink" Target="https://ru.wikipedia.org/wiki/%D0%A0%D0%B8%D0%B7%D0%BE%D0%B8%D0%B4%D1%8B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2</cp:revision>
  <dcterms:created xsi:type="dcterms:W3CDTF">2016-03-16T11:35:00Z</dcterms:created>
  <dcterms:modified xsi:type="dcterms:W3CDTF">2016-03-16T11:35:00Z</dcterms:modified>
</cp:coreProperties>
</file>