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44" w:rsidRPr="008B0E44" w:rsidRDefault="008B0E44" w:rsidP="008B0E44">
      <w:pPr>
        <w:jc w:val="both"/>
        <w:rPr>
          <w:b/>
          <w:sz w:val="28"/>
          <w:szCs w:val="28"/>
        </w:rPr>
      </w:pPr>
      <w:r w:rsidRPr="008B0E44">
        <w:rPr>
          <w:b/>
          <w:sz w:val="28"/>
          <w:szCs w:val="28"/>
        </w:rPr>
        <w:t xml:space="preserve">Условия прорастания семян </w:t>
      </w:r>
    </w:p>
    <w:p w:rsidR="008B0E44" w:rsidRPr="008B0E44" w:rsidRDefault="008B0E44" w:rsidP="008B0E44">
      <w:pPr>
        <w:spacing w:line="240" w:lineRule="auto"/>
        <w:jc w:val="both"/>
        <w:rPr>
          <w:sz w:val="28"/>
          <w:szCs w:val="28"/>
        </w:rPr>
      </w:pPr>
      <w:r w:rsidRPr="008B0E44">
        <w:rPr>
          <w:sz w:val="28"/>
          <w:szCs w:val="28"/>
        </w:rPr>
        <w:t xml:space="preserve">Семена растений не прорастают сразу, они могут оставаться в покое достаточно долгое время. Лишь попав в благоприятные условия, они прорастают, формируя новое растение. Таким образом, </w:t>
      </w:r>
      <w:r w:rsidRPr="008B0E44">
        <w:rPr>
          <w:rStyle w:val="a4"/>
          <w:sz w:val="28"/>
          <w:szCs w:val="28"/>
        </w:rPr>
        <w:t>прорастание</w:t>
      </w:r>
      <w:r w:rsidRPr="008B0E44">
        <w:rPr>
          <w:sz w:val="28"/>
          <w:szCs w:val="28"/>
        </w:rPr>
        <w:t xml:space="preserve"> — это переход семян из состояния покоя к росту зародыша и развитию из него проростка.</w:t>
      </w:r>
    </w:p>
    <w:p w:rsidR="008B0E44" w:rsidRPr="008B0E44" w:rsidRDefault="008B0E44" w:rsidP="008B0E44">
      <w:pPr>
        <w:pStyle w:val="a3"/>
        <w:jc w:val="both"/>
        <w:rPr>
          <w:sz w:val="28"/>
          <w:szCs w:val="28"/>
        </w:rPr>
      </w:pPr>
      <w:r w:rsidRPr="008B0E44">
        <w:rPr>
          <w:sz w:val="28"/>
          <w:szCs w:val="28"/>
        </w:rPr>
        <w:t xml:space="preserve">Главное необходимое условие прорастания семян — это </w:t>
      </w:r>
      <w:r w:rsidRPr="008B0E44">
        <w:rPr>
          <w:b/>
          <w:sz w:val="28"/>
          <w:szCs w:val="28"/>
        </w:rPr>
        <w:t>попадание воды</w:t>
      </w:r>
      <w:r w:rsidRPr="008B0E44">
        <w:rPr>
          <w:sz w:val="28"/>
          <w:szCs w:val="28"/>
        </w:rPr>
        <w:t xml:space="preserve"> в семя через семявход. После попадания воды семя набухает, питательные вещества растворяются в воде и зародыш уже может их использовать для начала своего роста и развития.</w:t>
      </w:r>
    </w:p>
    <w:p w:rsidR="008B0E44" w:rsidRPr="008B0E44" w:rsidRDefault="008B0E44" w:rsidP="008B0E44">
      <w:pPr>
        <w:pStyle w:val="a3"/>
        <w:jc w:val="both"/>
        <w:rPr>
          <w:sz w:val="28"/>
          <w:szCs w:val="28"/>
        </w:rPr>
      </w:pPr>
      <w:r w:rsidRPr="008B0E44">
        <w:rPr>
          <w:sz w:val="28"/>
          <w:szCs w:val="28"/>
        </w:rPr>
        <w:t xml:space="preserve">Однако вода далеко не единственное условие прорастания семян. Не менее важен и </w:t>
      </w:r>
      <w:r w:rsidRPr="008B0E44">
        <w:rPr>
          <w:b/>
          <w:sz w:val="28"/>
          <w:szCs w:val="28"/>
        </w:rPr>
        <w:t>воздух,</w:t>
      </w:r>
      <w:r w:rsidRPr="008B0E44">
        <w:rPr>
          <w:sz w:val="28"/>
          <w:szCs w:val="28"/>
        </w:rPr>
        <w:t xml:space="preserve"> а точнее находящийся в нем кислород. Ведь зародыш семени, как и все живые организмы, дышит. Даже сухие семена дышат, хотя и очень слабо. П</w:t>
      </w:r>
      <w:r>
        <w:rPr>
          <w:sz w:val="28"/>
          <w:szCs w:val="28"/>
        </w:rPr>
        <w:t>оэтому семена нельзя хранить в ё</w:t>
      </w:r>
      <w:r w:rsidRPr="008B0E44">
        <w:rPr>
          <w:sz w:val="28"/>
          <w:szCs w:val="28"/>
        </w:rPr>
        <w:t>мкостях</w:t>
      </w:r>
      <w:r>
        <w:rPr>
          <w:sz w:val="28"/>
          <w:szCs w:val="28"/>
        </w:rPr>
        <w:t>,</w:t>
      </w:r>
      <w:r w:rsidRPr="008B0E44">
        <w:rPr>
          <w:sz w:val="28"/>
          <w:szCs w:val="28"/>
        </w:rPr>
        <w:t xml:space="preserve"> не пропускающих воздух, например, в полиэтиленовых пакетах. Семена прорастают в почве, потому что в ней содержится достаточно воздуха.</w:t>
      </w:r>
    </w:p>
    <w:p w:rsidR="008B0E44" w:rsidRPr="008B0E44" w:rsidRDefault="008B0E44" w:rsidP="008B0E44">
      <w:pPr>
        <w:pStyle w:val="a3"/>
        <w:jc w:val="both"/>
        <w:rPr>
          <w:sz w:val="28"/>
          <w:szCs w:val="28"/>
        </w:rPr>
      </w:pPr>
      <w:r w:rsidRPr="008B0E44">
        <w:rPr>
          <w:sz w:val="28"/>
          <w:szCs w:val="28"/>
        </w:rPr>
        <w:t xml:space="preserve">Еще одним условием прорастания семян является наличие в них </w:t>
      </w:r>
      <w:r w:rsidRPr="008B0E44">
        <w:rPr>
          <w:b/>
          <w:sz w:val="28"/>
          <w:szCs w:val="28"/>
        </w:rPr>
        <w:t>запасных питательных веществ.</w:t>
      </w:r>
      <w:r w:rsidRPr="008B0E44">
        <w:rPr>
          <w:sz w:val="28"/>
          <w:szCs w:val="28"/>
        </w:rPr>
        <w:t xml:space="preserve"> Зародыш, чтобы расти, должен питаться. Так как сам он еще не может синтезировать органические вещества, они откуда-то должны поступать. Этим местом являются </w:t>
      </w:r>
      <w:r w:rsidRPr="008B0E44">
        <w:rPr>
          <w:b/>
          <w:sz w:val="28"/>
          <w:szCs w:val="28"/>
        </w:rPr>
        <w:t>семядоли</w:t>
      </w:r>
      <w:r w:rsidRPr="008B0E44">
        <w:rPr>
          <w:sz w:val="28"/>
          <w:szCs w:val="28"/>
        </w:rPr>
        <w:t xml:space="preserve"> или </w:t>
      </w:r>
      <w:r w:rsidRPr="008B0E44">
        <w:rPr>
          <w:b/>
          <w:sz w:val="28"/>
          <w:szCs w:val="28"/>
        </w:rPr>
        <w:t>эндосперм</w:t>
      </w:r>
      <w:r w:rsidRPr="008B0E44">
        <w:rPr>
          <w:sz w:val="28"/>
          <w:szCs w:val="28"/>
        </w:rPr>
        <w:t>. Если запаса питательных веществ мало, то зародыш либо развивается медленно, либо погибает.</w:t>
      </w:r>
    </w:p>
    <w:p w:rsidR="008B0E44" w:rsidRPr="008B0E44" w:rsidRDefault="008B0E44" w:rsidP="008B0E44">
      <w:pPr>
        <w:pStyle w:val="a3"/>
        <w:jc w:val="both"/>
        <w:rPr>
          <w:sz w:val="28"/>
          <w:szCs w:val="28"/>
        </w:rPr>
      </w:pPr>
      <w:r w:rsidRPr="008B0E44">
        <w:rPr>
          <w:sz w:val="28"/>
          <w:szCs w:val="28"/>
        </w:rPr>
        <w:t xml:space="preserve">Таким образом, зародыш растения, поглощая питательные вещества семени и кислород воздуха, осуществляет </w:t>
      </w:r>
      <w:r w:rsidRPr="008B0E44">
        <w:rPr>
          <w:b/>
          <w:sz w:val="28"/>
          <w:szCs w:val="28"/>
        </w:rPr>
        <w:t>обмен</w:t>
      </w:r>
      <w:r w:rsidRPr="008B0E44">
        <w:rPr>
          <w:sz w:val="28"/>
          <w:szCs w:val="28"/>
        </w:rPr>
        <w:t xml:space="preserve"> </w:t>
      </w:r>
      <w:r w:rsidRPr="008B0E44">
        <w:rPr>
          <w:b/>
          <w:sz w:val="28"/>
          <w:szCs w:val="28"/>
        </w:rPr>
        <w:t>веществ</w:t>
      </w:r>
      <w:r w:rsidRPr="008B0E44">
        <w:rPr>
          <w:sz w:val="28"/>
          <w:szCs w:val="28"/>
        </w:rPr>
        <w:t>. В процессе обмена веществ он выделяет углекислый газ.</w:t>
      </w:r>
    </w:p>
    <w:p w:rsidR="008B0E44" w:rsidRPr="008B0E44" w:rsidRDefault="008B0E44" w:rsidP="008B0E44">
      <w:pPr>
        <w:pStyle w:val="a3"/>
        <w:jc w:val="both"/>
        <w:rPr>
          <w:sz w:val="28"/>
          <w:szCs w:val="28"/>
        </w:rPr>
      </w:pPr>
      <w:r w:rsidRPr="008B0E44">
        <w:rPr>
          <w:b/>
          <w:sz w:val="28"/>
          <w:szCs w:val="28"/>
        </w:rPr>
        <w:t>Температура</w:t>
      </w:r>
      <w:r w:rsidRPr="008B0E44">
        <w:rPr>
          <w:sz w:val="28"/>
          <w:szCs w:val="28"/>
        </w:rPr>
        <w:t xml:space="preserve"> также играет немаловажную роль в прорастании семян. Для прорастания семян разных растений благоприятными являются разные температуры. Одни прорастают при температуре выше +15 °C (огурцы, перец, кукуруза), другим достаточно чуть выше +2 °C (укроп, редис, пшеница, рожь, морковь). Поэтому в сельском хозяйстве разные растения сеют в разное время, какие-то в апреле, а какие-то в начале лета.</w:t>
      </w:r>
    </w:p>
    <w:p w:rsidR="008B0E44" w:rsidRPr="008B0E44" w:rsidRDefault="008B0E44" w:rsidP="008B0E44">
      <w:pPr>
        <w:pStyle w:val="a3"/>
        <w:jc w:val="both"/>
        <w:rPr>
          <w:sz w:val="28"/>
          <w:szCs w:val="28"/>
        </w:rPr>
      </w:pPr>
      <w:r w:rsidRPr="008B0E44">
        <w:rPr>
          <w:sz w:val="28"/>
          <w:szCs w:val="28"/>
        </w:rPr>
        <w:t xml:space="preserve">Растения, семена которых могут нормально прорастать только при высоких температурах, называются </w:t>
      </w:r>
      <w:r w:rsidRPr="008B0E44">
        <w:rPr>
          <w:b/>
          <w:sz w:val="28"/>
          <w:szCs w:val="28"/>
        </w:rPr>
        <w:t>теплолюбивыми</w:t>
      </w:r>
      <w:r w:rsidRPr="008B0E44">
        <w:rPr>
          <w:sz w:val="28"/>
          <w:szCs w:val="28"/>
        </w:rPr>
        <w:t xml:space="preserve">. Растения, семена которых прорастают при низких температурах, являются </w:t>
      </w:r>
      <w:r w:rsidRPr="008B0E44">
        <w:rPr>
          <w:b/>
          <w:sz w:val="28"/>
          <w:szCs w:val="28"/>
        </w:rPr>
        <w:t>холодостойкими</w:t>
      </w:r>
      <w:r w:rsidRPr="008B0E44">
        <w:rPr>
          <w:sz w:val="28"/>
          <w:szCs w:val="28"/>
        </w:rPr>
        <w:t xml:space="preserve">. </w:t>
      </w:r>
    </w:p>
    <w:p w:rsidR="008B0E44" w:rsidRPr="008B0E44" w:rsidRDefault="008B0E44" w:rsidP="008B0E44">
      <w:pPr>
        <w:pStyle w:val="a3"/>
        <w:jc w:val="both"/>
        <w:rPr>
          <w:sz w:val="28"/>
          <w:szCs w:val="28"/>
        </w:rPr>
      </w:pPr>
      <w:r w:rsidRPr="008B0E44">
        <w:rPr>
          <w:sz w:val="28"/>
          <w:szCs w:val="28"/>
        </w:rPr>
        <w:t>Причина, по которой семена прорастают при разной температуре, связана с происхождением растений. Растения, которые произошли в теплых широтах, теплолюбивы. Выходцы из северных районов холодостойкие.</w:t>
      </w:r>
    </w:p>
    <w:p w:rsidR="008B0E44" w:rsidRPr="008B0E44" w:rsidRDefault="008B0E44" w:rsidP="008B0E44">
      <w:pPr>
        <w:pStyle w:val="a3"/>
        <w:jc w:val="both"/>
        <w:rPr>
          <w:sz w:val="28"/>
          <w:szCs w:val="28"/>
        </w:rPr>
      </w:pPr>
      <w:r w:rsidRPr="008B0E44">
        <w:rPr>
          <w:b/>
          <w:sz w:val="28"/>
          <w:szCs w:val="28"/>
        </w:rPr>
        <w:lastRenderedPageBreak/>
        <w:t>Свет</w:t>
      </w:r>
      <w:r w:rsidRPr="008B0E44">
        <w:rPr>
          <w:sz w:val="28"/>
          <w:szCs w:val="28"/>
        </w:rPr>
        <w:t xml:space="preserve"> также может быть условием прорастания семян. Бывают растения, семена которых могут прорастать только в темноте или только на свету. Чаще всего семена лучше прорастают в темноте.</w:t>
      </w:r>
    </w:p>
    <w:p w:rsidR="008B0E44" w:rsidRPr="008B0E44" w:rsidRDefault="008B0E44" w:rsidP="008B0E44">
      <w:pPr>
        <w:pStyle w:val="a3"/>
        <w:jc w:val="both"/>
        <w:rPr>
          <w:sz w:val="28"/>
          <w:szCs w:val="28"/>
        </w:rPr>
      </w:pPr>
      <w:r w:rsidRPr="008B0E44">
        <w:rPr>
          <w:sz w:val="28"/>
          <w:szCs w:val="28"/>
        </w:rPr>
        <w:t xml:space="preserve">При посеве семян важна </w:t>
      </w:r>
      <w:r w:rsidRPr="008B0E44">
        <w:rPr>
          <w:b/>
          <w:sz w:val="28"/>
          <w:szCs w:val="28"/>
        </w:rPr>
        <w:t>глубина</w:t>
      </w:r>
      <w:r w:rsidRPr="008B0E44">
        <w:rPr>
          <w:sz w:val="28"/>
          <w:szCs w:val="28"/>
        </w:rPr>
        <w:t>, на которую они помещаются в почву (</w:t>
      </w:r>
      <w:r w:rsidRPr="008B0E44">
        <w:rPr>
          <w:b/>
          <w:sz w:val="28"/>
          <w:szCs w:val="28"/>
        </w:rPr>
        <w:t>глубина</w:t>
      </w:r>
      <w:r w:rsidRPr="008B0E44">
        <w:rPr>
          <w:sz w:val="28"/>
          <w:szCs w:val="28"/>
        </w:rPr>
        <w:t xml:space="preserve"> </w:t>
      </w:r>
      <w:r w:rsidRPr="008B0E44">
        <w:rPr>
          <w:b/>
          <w:sz w:val="28"/>
          <w:szCs w:val="28"/>
        </w:rPr>
        <w:t>заделки</w:t>
      </w:r>
      <w:r w:rsidRPr="008B0E44">
        <w:rPr>
          <w:sz w:val="28"/>
          <w:szCs w:val="28"/>
        </w:rPr>
        <w:t>). При этом руководствуются следующим правилом: чем крупнее семена растения, тем глубже их заделывают в почву. Очень мелкие семена сеют прямо на поверхности почвы, а семена фасоли, например, заделывают на 4-5 см.</w:t>
      </w:r>
    </w:p>
    <w:p w:rsidR="008B0E44" w:rsidRDefault="008B0E44" w:rsidP="008B0E44">
      <w:pPr>
        <w:pStyle w:val="a3"/>
        <w:tabs>
          <w:tab w:val="left" w:pos="7860"/>
        </w:tabs>
      </w:pPr>
      <w:r>
        <w:tab/>
      </w:r>
    </w:p>
    <w:p w:rsidR="008B0E44" w:rsidRDefault="008B0E44" w:rsidP="008B0E44">
      <w:pPr>
        <w:pStyle w:val="a3"/>
      </w:pPr>
    </w:p>
    <w:p w:rsidR="008B0E44" w:rsidRDefault="008B0E44" w:rsidP="008B0E44"/>
    <w:sectPr w:rsidR="008B0E44" w:rsidSect="008B0E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0E44"/>
    <w:rsid w:val="00173F75"/>
    <w:rsid w:val="003C1072"/>
    <w:rsid w:val="008B0E44"/>
    <w:rsid w:val="00D0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2"/>
  </w:style>
  <w:style w:type="paragraph" w:styleId="1">
    <w:name w:val="heading 1"/>
    <w:basedOn w:val="a"/>
    <w:link w:val="10"/>
    <w:uiPriority w:val="9"/>
    <w:qFormat/>
    <w:rsid w:val="008B0E4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4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0E4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B0E44"/>
    <w:rPr>
      <w:b/>
      <w:bCs/>
    </w:rPr>
  </w:style>
  <w:style w:type="paragraph" w:styleId="a5">
    <w:name w:val="No Spacing"/>
    <w:uiPriority w:val="1"/>
    <w:qFormat/>
    <w:rsid w:val="008B0E44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8B0E44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8B0E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B0E4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</dc:creator>
  <cp:lastModifiedBy>Солнц</cp:lastModifiedBy>
  <cp:revision>2</cp:revision>
  <dcterms:created xsi:type="dcterms:W3CDTF">2016-03-16T11:41:00Z</dcterms:created>
  <dcterms:modified xsi:type="dcterms:W3CDTF">2016-03-16T11:52:00Z</dcterms:modified>
</cp:coreProperties>
</file>