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733" w:rsidRDefault="00471733" w:rsidP="00471733">
      <w:pPr>
        <w:spacing w:before="240" w:after="0" w:line="240" w:lineRule="auto"/>
        <w:jc w:val="both"/>
        <w:rPr>
          <w:rFonts w:eastAsia="Times New Roman"/>
          <w:b/>
          <w:bCs w:val="0"/>
          <w:lang w:eastAsia="ru-RU"/>
        </w:rPr>
      </w:pPr>
      <w:r w:rsidRPr="00471733">
        <w:rPr>
          <w:rFonts w:eastAsia="Times New Roman"/>
          <w:b/>
          <w:bCs w:val="0"/>
          <w:lang w:eastAsia="ru-RU"/>
        </w:rPr>
        <w:t>Чередование спорофита и гаметофита</w:t>
      </w:r>
    </w:p>
    <w:p w:rsidR="00B10397" w:rsidRPr="00B10397" w:rsidRDefault="00B10397" w:rsidP="00471733">
      <w:pPr>
        <w:spacing w:before="240" w:after="0" w:line="240" w:lineRule="auto"/>
        <w:jc w:val="both"/>
        <w:rPr>
          <w:rFonts w:eastAsia="Times New Roman"/>
          <w:bCs w:val="0"/>
          <w:lang w:eastAsia="ru-RU"/>
        </w:rPr>
      </w:pPr>
      <w:r w:rsidRPr="00B10397">
        <w:rPr>
          <w:rFonts w:eastAsia="Times New Roman"/>
          <w:bCs w:val="0"/>
          <w:lang w:eastAsia="ru-RU"/>
        </w:rPr>
        <w:t>Обозначения:</w:t>
      </w:r>
    </w:p>
    <w:p w:rsidR="00B10397" w:rsidRPr="00B10397" w:rsidRDefault="00B10397" w:rsidP="00471733">
      <w:pPr>
        <w:spacing w:before="240" w:after="0" w:line="240" w:lineRule="auto"/>
        <w:jc w:val="both"/>
        <w:rPr>
          <w:rFonts w:eastAsia="Times New Roman"/>
          <w:bCs w:val="0"/>
          <w:lang w:eastAsia="ru-RU"/>
        </w:rPr>
      </w:pPr>
      <w:r w:rsidRPr="00B10397">
        <w:rPr>
          <w:rFonts w:eastAsia="Times New Roman"/>
          <w:b/>
          <w:bCs w:val="0"/>
          <w:lang w:val="en-US" w:eastAsia="ru-RU"/>
        </w:rPr>
        <w:t>n</w:t>
      </w:r>
      <w:r w:rsidRPr="00B10397">
        <w:rPr>
          <w:rFonts w:eastAsia="Times New Roman"/>
          <w:bCs w:val="0"/>
          <w:lang w:eastAsia="ru-RU"/>
        </w:rPr>
        <w:t xml:space="preserve"> – </w:t>
      </w:r>
      <w:proofErr w:type="gramStart"/>
      <w:r w:rsidRPr="00B10397">
        <w:rPr>
          <w:rFonts w:eastAsia="Times New Roman"/>
          <w:b/>
          <w:bCs w:val="0"/>
          <w:lang w:eastAsia="ru-RU"/>
        </w:rPr>
        <w:t>гаплоидный</w:t>
      </w:r>
      <w:proofErr w:type="gramEnd"/>
      <w:r>
        <w:rPr>
          <w:rFonts w:eastAsia="Times New Roman"/>
          <w:bCs w:val="0"/>
          <w:lang w:eastAsia="ru-RU"/>
        </w:rPr>
        <w:t xml:space="preserve"> организм</w:t>
      </w:r>
      <w:r>
        <w:t xml:space="preserve"> или клетка с одинарным (</w:t>
      </w:r>
      <w:r w:rsidRPr="00B10397">
        <w:rPr>
          <w:b/>
        </w:rPr>
        <w:t>гаплоидным</w:t>
      </w:r>
      <w:r>
        <w:t>) набором хромосом. У большинства животных (в том числе и у человека) гаплоидными являются только гаметы</w:t>
      </w:r>
      <w:proofErr w:type="gramStart"/>
      <w:r>
        <w:t>.</w:t>
      </w:r>
      <w:proofErr w:type="gramEnd"/>
      <w:r w:rsidRPr="00B10397">
        <w:t xml:space="preserve"> </w:t>
      </w:r>
      <w:r>
        <w:t>От греч</w:t>
      </w:r>
      <w:r w:rsidRPr="00B10397">
        <w:rPr>
          <w:b/>
        </w:rPr>
        <w:t xml:space="preserve">. </w:t>
      </w:r>
      <w:proofErr w:type="spellStart"/>
      <w:r w:rsidRPr="00B10397">
        <w:rPr>
          <w:b/>
        </w:rPr>
        <w:t>gaploos</w:t>
      </w:r>
      <w:proofErr w:type="spellEnd"/>
      <w:r>
        <w:t xml:space="preserve"> одиночный, </w:t>
      </w:r>
      <w:proofErr w:type="spellStart"/>
      <w:r w:rsidRPr="00B10397">
        <w:rPr>
          <w:b/>
        </w:rPr>
        <w:t>eidos</w:t>
      </w:r>
      <w:proofErr w:type="spellEnd"/>
      <w:r>
        <w:t xml:space="preserve"> вид. В соматических клетках содержится удвоенное число</w:t>
      </w:r>
    </w:p>
    <w:p w:rsidR="00B10397" w:rsidRDefault="00B10397" w:rsidP="00471733">
      <w:pPr>
        <w:spacing w:before="240" w:after="0" w:line="240" w:lineRule="auto"/>
        <w:jc w:val="both"/>
      </w:pPr>
      <w:r w:rsidRPr="00B10397">
        <w:rPr>
          <w:rFonts w:eastAsia="Times New Roman"/>
          <w:b/>
          <w:bCs w:val="0"/>
          <w:lang w:eastAsia="ru-RU"/>
        </w:rPr>
        <w:t>2</w:t>
      </w:r>
      <w:r w:rsidRPr="00B10397">
        <w:rPr>
          <w:rFonts w:eastAsia="Times New Roman"/>
          <w:b/>
          <w:bCs w:val="0"/>
          <w:lang w:val="en-US" w:eastAsia="ru-RU"/>
        </w:rPr>
        <w:t>n</w:t>
      </w:r>
      <w:r>
        <w:rPr>
          <w:rFonts w:eastAsia="Times New Roman"/>
          <w:bCs w:val="0"/>
          <w:lang w:eastAsia="ru-RU"/>
        </w:rPr>
        <w:t xml:space="preserve"> – </w:t>
      </w:r>
      <w:r w:rsidRPr="00B10397">
        <w:rPr>
          <w:rFonts w:eastAsia="Times New Roman"/>
          <w:b/>
          <w:bCs w:val="0"/>
          <w:lang w:eastAsia="ru-RU"/>
        </w:rPr>
        <w:t>диплоидный</w:t>
      </w:r>
      <w:r>
        <w:rPr>
          <w:rFonts w:eastAsia="Times New Roman"/>
          <w:bCs w:val="0"/>
          <w:lang w:eastAsia="ru-RU"/>
        </w:rPr>
        <w:t xml:space="preserve"> организм или клетка с </w:t>
      </w:r>
      <w:r>
        <w:t xml:space="preserve">двойным </w:t>
      </w:r>
      <w:r w:rsidR="00015BAB">
        <w:t>(</w:t>
      </w:r>
      <w:r w:rsidR="00015BAB" w:rsidRPr="00015BAB">
        <w:rPr>
          <w:b/>
        </w:rPr>
        <w:t>диплоидным</w:t>
      </w:r>
      <w:r w:rsidR="00015BAB">
        <w:t xml:space="preserve">) </w:t>
      </w:r>
      <w:r>
        <w:t>набором хромосом. Характерен для  соматических клеток; в отличие от одинарного, гаплоидного набора половых клеток.</w:t>
      </w:r>
      <w:r w:rsidR="00015BAB" w:rsidRPr="00015BAB">
        <w:t xml:space="preserve"> </w:t>
      </w:r>
      <w:r w:rsidR="00015BAB">
        <w:t xml:space="preserve">От греч. </w:t>
      </w:r>
      <w:proofErr w:type="spellStart"/>
      <w:r w:rsidR="00015BAB" w:rsidRPr="00015BAB">
        <w:rPr>
          <w:b/>
        </w:rPr>
        <w:t>diplos</w:t>
      </w:r>
      <w:proofErr w:type="spellEnd"/>
      <w:r w:rsidR="00015BAB">
        <w:t xml:space="preserve"> двойной,  </w:t>
      </w:r>
      <w:proofErr w:type="spellStart"/>
      <w:r w:rsidR="00015BAB" w:rsidRPr="00015BAB">
        <w:rPr>
          <w:b/>
        </w:rPr>
        <w:t>eidos</w:t>
      </w:r>
      <w:proofErr w:type="spellEnd"/>
      <w:r w:rsidR="00015BAB">
        <w:t xml:space="preserve"> вид. </w:t>
      </w:r>
    </w:p>
    <w:p w:rsidR="00015BAB" w:rsidRDefault="00015BAB" w:rsidP="00471733">
      <w:pPr>
        <w:spacing w:before="240" w:after="0" w:line="240" w:lineRule="auto"/>
        <w:jc w:val="both"/>
      </w:pPr>
      <w:r w:rsidRPr="005468B2">
        <w:rPr>
          <w:b/>
        </w:rPr>
        <w:t>Хромосомы</w:t>
      </w:r>
      <w:r>
        <w:t xml:space="preserve"> </w:t>
      </w:r>
      <w:r w:rsidR="005468B2">
        <w:t>–</w:t>
      </w:r>
      <w:r>
        <w:t xml:space="preserve"> </w:t>
      </w:r>
      <w:r w:rsidR="005468B2">
        <w:t>от греч</w:t>
      </w:r>
      <w:proofErr w:type="gramStart"/>
      <w:r w:rsidR="005468B2">
        <w:t>.</w:t>
      </w:r>
      <w:proofErr w:type="gramEnd"/>
      <w:r w:rsidR="005468B2">
        <w:t xml:space="preserve"> Хрома – цвет и сома – тело – окрашенные тельца, расположенные в ядре клетки, в которых сосредоточена </w:t>
      </w:r>
      <w:proofErr w:type="spellStart"/>
      <w:proofErr w:type="gramStart"/>
      <w:r w:rsidR="005468B2">
        <w:t>бо́льшая</w:t>
      </w:r>
      <w:proofErr w:type="spellEnd"/>
      <w:proofErr w:type="gramEnd"/>
      <w:r w:rsidR="005468B2">
        <w:t xml:space="preserve"> часть </w:t>
      </w:r>
      <w:r w:rsidR="005468B2" w:rsidRPr="005468B2">
        <w:t>наследственной</w:t>
      </w:r>
      <w:r w:rsidR="005468B2">
        <w:t xml:space="preserve"> информации и которые предназначены для её хранения, реализации и передачи.</w:t>
      </w:r>
    </w:p>
    <w:p w:rsidR="00015BAB" w:rsidRPr="00B10397" w:rsidRDefault="00015BAB" w:rsidP="00471733">
      <w:pPr>
        <w:spacing w:before="240" w:after="0" w:line="240" w:lineRule="auto"/>
        <w:jc w:val="both"/>
        <w:rPr>
          <w:rFonts w:eastAsia="Times New Roman"/>
          <w:bCs w:val="0"/>
          <w:lang w:eastAsia="ru-RU"/>
        </w:rPr>
      </w:pPr>
    </w:p>
    <w:p w:rsidR="00471733" w:rsidRDefault="00471733" w:rsidP="00471733">
      <w:pPr>
        <w:spacing w:before="240" w:after="0" w:line="240" w:lineRule="auto"/>
        <w:jc w:val="both"/>
        <w:rPr>
          <w:rFonts w:eastAsia="Times New Roman"/>
          <w:bCs w:val="0"/>
          <w:lang w:eastAsia="ru-RU"/>
        </w:rPr>
      </w:pPr>
      <w:r>
        <w:rPr>
          <w:rFonts w:eastAsia="Times New Roman"/>
          <w:bCs w:val="0"/>
          <w:lang w:eastAsia="ru-RU"/>
        </w:rPr>
        <w:t>Д</w:t>
      </w:r>
      <w:r w:rsidRPr="00471733">
        <w:rPr>
          <w:rFonts w:eastAsia="Times New Roman"/>
          <w:bCs w:val="0"/>
          <w:lang w:eastAsia="ru-RU"/>
        </w:rPr>
        <w:t xml:space="preserve">ля водорослей и всех растений суши, размножающихся и спорами (мхи и папоротниковидные), и семенами (голосеменные и покрытосеменные), существует чередование </w:t>
      </w:r>
      <w:r>
        <w:rPr>
          <w:rFonts w:eastAsia="Times New Roman"/>
          <w:bCs w:val="0"/>
          <w:lang w:eastAsia="ru-RU"/>
        </w:rPr>
        <w:t xml:space="preserve">двух </w:t>
      </w:r>
      <w:r w:rsidRPr="00471733">
        <w:rPr>
          <w:rFonts w:eastAsia="Times New Roman"/>
          <w:b/>
          <w:bCs w:val="0"/>
          <w:lang w:eastAsia="ru-RU"/>
        </w:rPr>
        <w:t xml:space="preserve">стадий в их цикле развития </w:t>
      </w:r>
      <w:r>
        <w:rPr>
          <w:rFonts w:eastAsia="Times New Roman"/>
          <w:bCs w:val="0"/>
          <w:lang w:eastAsia="ru-RU"/>
        </w:rPr>
        <w:t>-</w:t>
      </w:r>
      <w:r w:rsidRPr="00471733">
        <w:rPr>
          <w:rFonts w:eastAsia="Times New Roman"/>
          <w:bCs w:val="0"/>
          <w:lang w:eastAsia="ru-RU"/>
        </w:rPr>
        <w:t xml:space="preserve"> </w:t>
      </w:r>
      <w:r w:rsidRPr="00471733">
        <w:rPr>
          <w:rFonts w:eastAsia="Times New Roman"/>
          <w:b/>
          <w:bCs w:val="0"/>
          <w:lang w:eastAsia="ru-RU"/>
        </w:rPr>
        <w:t>спорофита</w:t>
      </w:r>
      <w:r w:rsidRPr="00471733">
        <w:rPr>
          <w:rFonts w:eastAsia="Times New Roman"/>
          <w:bCs w:val="0"/>
          <w:lang w:eastAsia="ru-RU"/>
        </w:rPr>
        <w:t xml:space="preserve"> и </w:t>
      </w:r>
      <w:r w:rsidRPr="00471733">
        <w:rPr>
          <w:rFonts w:eastAsia="Times New Roman"/>
          <w:b/>
          <w:bCs w:val="0"/>
          <w:lang w:eastAsia="ru-RU"/>
        </w:rPr>
        <w:t>гаметофита</w:t>
      </w:r>
      <w:r w:rsidRPr="00471733">
        <w:rPr>
          <w:rFonts w:eastAsia="Times New Roman"/>
          <w:bCs w:val="0"/>
          <w:lang w:eastAsia="ru-RU"/>
        </w:rPr>
        <w:t xml:space="preserve">. </w:t>
      </w:r>
    </w:p>
    <w:p w:rsidR="00471733" w:rsidRDefault="00471733" w:rsidP="00471733">
      <w:pPr>
        <w:spacing w:before="240" w:after="0" w:line="240" w:lineRule="auto"/>
        <w:jc w:val="both"/>
        <w:rPr>
          <w:rFonts w:eastAsia="Times New Roman"/>
          <w:bCs w:val="0"/>
          <w:lang w:eastAsia="ru-RU"/>
        </w:rPr>
      </w:pPr>
      <w:r w:rsidRPr="00471733">
        <w:rPr>
          <w:rFonts w:eastAsia="Times New Roman"/>
          <w:b/>
          <w:bCs w:val="0"/>
          <w:lang w:eastAsia="ru-RU"/>
        </w:rPr>
        <w:t>Спорофитом</w:t>
      </w:r>
      <w:r w:rsidRPr="00471733">
        <w:rPr>
          <w:rFonts w:eastAsia="Times New Roman"/>
          <w:bCs w:val="0"/>
          <w:lang w:eastAsia="ru-RU"/>
        </w:rPr>
        <w:t xml:space="preserve"> («споро» и «</w:t>
      </w:r>
      <w:proofErr w:type="spellStart"/>
      <w:proofErr w:type="gramStart"/>
      <w:r w:rsidRPr="00471733">
        <w:rPr>
          <w:rFonts w:eastAsia="Times New Roman"/>
          <w:bCs w:val="0"/>
          <w:lang w:eastAsia="ru-RU"/>
        </w:rPr>
        <w:t>фит</w:t>
      </w:r>
      <w:proofErr w:type="spellEnd"/>
      <w:r w:rsidRPr="00471733">
        <w:rPr>
          <w:rFonts w:eastAsia="Times New Roman"/>
          <w:bCs w:val="0"/>
          <w:lang w:eastAsia="ru-RU"/>
        </w:rPr>
        <w:t>» — или</w:t>
      </w:r>
      <w:proofErr w:type="gramEnd"/>
      <w:r w:rsidRPr="00471733">
        <w:rPr>
          <w:rFonts w:eastAsia="Times New Roman"/>
          <w:bCs w:val="0"/>
          <w:lang w:eastAsia="ru-RU"/>
        </w:rPr>
        <w:t xml:space="preserve"> «растение, образующее споры») называют: </w:t>
      </w:r>
    </w:p>
    <w:p w:rsidR="00471733" w:rsidRPr="00471733" w:rsidRDefault="00471733" w:rsidP="00471733">
      <w:pPr>
        <w:pStyle w:val="a5"/>
        <w:numPr>
          <w:ilvl w:val="0"/>
          <w:numId w:val="1"/>
        </w:numPr>
        <w:spacing w:before="240" w:after="0" w:line="240" w:lineRule="auto"/>
        <w:jc w:val="both"/>
        <w:rPr>
          <w:rFonts w:eastAsia="Times New Roman"/>
          <w:bCs w:val="0"/>
          <w:lang w:eastAsia="ru-RU"/>
        </w:rPr>
      </w:pPr>
      <w:r w:rsidRPr="00471733">
        <w:rPr>
          <w:rFonts w:eastAsia="Times New Roman"/>
          <w:bCs w:val="0"/>
          <w:lang w:eastAsia="ru-RU"/>
        </w:rPr>
        <w:t xml:space="preserve">ту часть жизненного цикла растения, которая завершается образованием бесполых структур — </w:t>
      </w:r>
      <w:r w:rsidRPr="00471733">
        <w:rPr>
          <w:rFonts w:eastAsia="Times New Roman"/>
          <w:b/>
          <w:bCs w:val="0"/>
          <w:lang w:eastAsia="ru-RU"/>
        </w:rPr>
        <w:t>спор</w:t>
      </w:r>
    </w:p>
    <w:p w:rsidR="00471733" w:rsidRPr="00471733" w:rsidRDefault="00471733" w:rsidP="00471733">
      <w:pPr>
        <w:pStyle w:val="a5"/>
        <w:numPr>
          <w:ilvl w:val="0"/>
          <w:numId w:val="1"/>
        </w:numPr>
        <w:spacing w:before="240" w:after="0" w:line="240" w:lineRule="auto"/>
        <w:jc w:val="both"/>
        <w:rPr>
          <w:rFonts w:eastAsia="Times New Roman"/>
          <w:bCs w:val="0"/>
          <w:lang w:eastAsia="ru-RU"/>
        </w:rPr>
      </w:pPr>
      <w:r w:rsidRPr="00471733">
        <w:rPr>
          <w:rFonts w:eastAsia="Times New Roman"/>
          <w:bCs w:val="0"/>
          <w:lang w:eastAsia="ru-RU"/>
        </w:rPr>
        <w:t>все клетки спорофита содержат нормальный (</w:t>
      </w:r>
      <w:r w:rsidRPr="00471733">
        <w:rPr>
          <w:rFonts w:eastAsia="Times New Roman"/>
          <w:b/>
          <w:bCs w:val="0"/>
          <w:lang w:eastAsia="ru-RU"/>
        </w:rPr>
        <w:t>диплоидный</w:t>
      </w:r>
      <w:r>
        <w:rPr>
          <w:rFonts w:eastAsia="Times New Roman"/>
          <w:bCs w:val="0"/>
          <w:lang w:eastAsia="ru-RU"/>
        </w:rPr>
        <w:t>) набор хромосом</w:t>
      </w:r>
    </w:p>
    <w:p w:rsidR="00471733" w:rsidRDefault="00F74211" w:rsidP="00471733">
      <w:pPr>
        <w:spacing w:before="240" w:after="0" w:line="240" w:lineRule="auto"/>
        <w:jc w:val="both"/>
        <w:rPr>
          <w:rFonts w:eastAsia="Times New Roman"/>
          <w:bCs w:val="0"/>
          <w:lang w:eastAsia="ru-RU"/>
        </w:rPr>
      </w:pPr>
      <w:r>
        <w:rPr>
          <w:rFonts w:eastAsia="Times New Roman"/>
          <w:bCs w:val="0"/>
          <w:lang w:eastAsia="ru-RU"/>
        </w:rPr>
        <w:t>С</w:t>
      </w:r>
      <w:r w:rsidR="00471733" w:rsidRPr="00471733">
        <w:rPr>
          <w:rFonts w:eastAsia="Times New Roman"/>
          <w:bCs w:val="0"/>
          <w:lang w:eastAsia="ru-RU"/>
        </w:rPr>
        <w:t xml:space="preserve">поры, прежде, чем высыпаться из </w:t>
      </w:r>
      <w:r w:rsidR="00471733" w:rsidRPr="00471733">
        <w:rPr>
          <w:rFonts w:eastAsia="Times New Roman"/>
          <w:b/>
          <w:bCs w:val="0"/>
          <w:lang w:eastAsia="ru-RU"/>
        </w:rPr>
        <w:t>коробочки</w:t>
      </w:r>
      <w:r w:rsidR="00471733" w:rsidRPr="00471733">
        <w:rPr>
          <w:rFonts w:eastAsia="Times New Roman"/>
          <w:bCs w:val="0"/>
          <w:lang w:eastAsia="ru-RU"/>
        </w:rPr>
        <w:t xml:space="preserve"> (у мхов) или из </w:t>
      </w:r>
      <w:r w:rsidR="00471733" w:rsidRPr="00471733">
        <w:rPr>
          <w:rFonts w:eastAsia="Times New Roman"/>
          <w:b/>
          <w:bCs w:val="0"/>
          <w:lang w:eastAsia="ru-RU"/>
        </w:rPr>
        <w:t>спорангия</w:t>
      </w:r>
      <w:r w:rsidR="00471733" w:rsidRPr="00471733">
        <w:rPr>
          <w:rFonts w:eastAsia="Times New Roman"/>
          <w:bCs w:val="0"/>
          <w:lang w:eastAsia="ru-RU"/>
        </w:rPr>
        <w:t xml:space="preserve"> (у папоротников) или </w:t>
      </w:r>
      <w:r w:rsidR="00471733" w:rsidRPr="00471733">
        <w:rPr>
          <w:rFonts w:eastAsia="Times New Roman"/>
          <w:b/>
          <w:bCs w:val="0"/>
          <w:lang w:eastAsia="ru-RU"/>
        </w:rPr>
        <w:t>споры семенных растений</w:t>
      </w:r>
      <w:r w:rsidR="00471733" w:rsidRPr="00471733">
        <w:rPr>
          <w:rFonts w:eastAsia="Times New Roman"/>
          <w:bCs w:val="0"/>
          <w:lang w:eastAsia="ru-RU"/>
        </w:rPr>
        <w:t xml:space="preserve"> (из которых потом формируются </w:t>
      </w:r>
      <w:r w:rsidR="00471733" w:rsidRPr="00471733">
        <w:rPr>
          <w:rFonts w:eastAsia="Times New Roman"/>
          <w:b/>
          <w:bCs w:val="0"/>
          <w:lang w:eastAsia="ru-RU"/>
        </w:rPr>
        <w:t>гаметофиты</w:t>
      </w:r>
      <w:r w:rsidR="00471733" w:rsidRPr="00471733">
        <w:rPr>
          <w:rFonts w:eastAsia="Times New Roman"/>
          <w:bCs w:val="0"/>
          <w:lang w:eastAsia="ru-RU"/>
        </w:rPr>
        <w:t xml:space="preserve">) </w:t>
      </w:r>
      <w:proofErr w:type="gramStart"/>
      <w:r w:rsidR="00471733" w:rsidRPr="00471733">
        <w:rPr>
          <w:rFonts w:eastAsia="Times New Roman"/>
          <w:bCs w:val="0"/>
          <w:lang w:eastAsia="ru-RU"/>
        </w:rPr>
        <w:t>—д</w:t>
      </w:r>
      <w:proofErr w:type="gramEnd"/>
      <w:r w:rsidR="00471733" w:rsidRPr="00471733">
        <w:rPr>
          <w:rFonts w:eastAsia="Times New Roman"/>
          <w:bCs w:val="0"/>
          <w:lang w:eastAsia="ru-RU"/>
        </w:rPr>
        <w:t xml:space="preserve">еление, становятся </w:t>
      </w:r>
      <w:r w:rsidR="00471733" w:rsidRPr="00471733">
        <w:rPr>
          <w:rFonts w:eastAsia="Times New Roman"/>
          <w:b/>
          <w:bCs w:val="0"/>
          <w:lang w:eastAsia="ru-RU"/>
        </w:rPr>
        <w:t>гаплоидными</w:t>
      </w:r>
      <w:r w:rsidR="00471733">
        <w:rPr>
          <w:rFonts w:eastAsia="Times New Roman"/>
          <w:bCs w:val="0"/>
          <w:lang w:eastAsia="ru-RU"/>
        </w:rPr>
        <w:t xml:space="preserve">. Поэтому, все клетки, </w:t>
      </w:r>
      <w:r w:rsidR="00471733" w:rsidRPr="00471733">
        <w:rPr>
          <w:rFonts w:eastAsia="Times New Roman"/>
          <w:bCs w:val="0"/>
          <w:lang w:eastAsia="ru-RU"/>
        </w:rPr>
        <w:t xml:space="preserve">которые сформируются из этих гаплоидных спор, будут тоже гаплоидными. </w:t>
      </w:r>
    </w:p>
    <w:p w:rsidR="00F74211" w:rsidRDefault="00471733" w:rsidP="00471733">
      <w:pPr>
        <w:spacing w:before="240" w:after="0" w:line="240" w:lineRule="auto"/>
        <w:jc w:val="both"/>
        <w:rPr>
          <w:rFonts w:eastAsia="Times New Roman"/>
          <w:bCs w:val="0"/>
          <w:lang w:eastAsia="ru-RU"/>
        </w:rPr>
      </w:pPr>
      <w:r w:rsidRPr="00471733">
        <w:rPr>
          <w:rFonts w:eastAsia="Times New Roman"/>
          <w:b/>
          <w:bCs w:val="0"/>
          <w:lang w:eastAsia="ru-RU"/>
        </w:rPr>
        <w:t>Гаметофитом</w:t>
      </w:r>
      <w:r w:rsidRPr="00471733">
        <w:rPr>
          <w:rFonts w:eastAsia="Times New Roman"/>
          <w:bCs w:val="0"/>
          <w:lang w:eastAsia="ru-RU"/>
        </w:rPr>
        <w:t xml:space="preserve"> («</w:t>
      </w:r>
      <w:proofErr w:type="spellStart"/>
      <w:r w:rsidRPr="00471733">
        <w:rPr>
          <w:rFonts w:eastAsia="Times New Roman"/>
          <w:bCs w:val="0"/>
          <w:lang w:eastAsia="ru-RU"/>
        </w:rPr>
        <w:t>гамето</w:t>
      </w:r>
      <w:proofErr w:type="spellEnd"/>
      <w:r w:rsidRPr="00471733">
        <w:rPr>
          <w:rFonts w:eastAsia="Times New Roman"/>
          <w:bCs w:val="0"/>
          <w:lang w:eastAsia="ru-RU"/>
        </w:rPr>
        <w:t>» и «</w:t>
      </w:r>
      <w:proofErr w:type="spellStart"/>
      <w:proofErr w:type="gramStart"/>
      <w:r w:rsidRPr="00471733">
        <w:rPr>
          <w:rFonts w:eastAsia="Times New Roman"/>
          <w:bCs w:val="0"/>
          <w:lang w:eastAsia="ru-RU"/>
        </w:rPr>
        <w:t>фит</w:t>
      </w:r>
      <w:proofErr w:type="spellEnd"/>
      <w:r w:rsidRPr="00471733">
        <w:rPr>
          <w:rFonts w:eastAsia="Times New Roman"/>
          <w:bCs w:val="0"/>
          <w:lang w:eastAsia="ru-RU"/>
        </w:rPr>
        <w:t>» — или</w:t>
      </w:r>
      <w:proofErr w:type="gramEnd"/>
      <w:r w:rsidRPr="00471733">
        <w:rPr>
          <w:rFonts w:eastAsia="Times New Roman"/>
          <w:bCs w:val="0"/>
          <w:lang w:eastAsia="ru-RU"/>
        </w:rPr>
        <w:t xml:space="preserve"> «растение, образующее гаметы») называют: </w:t>
      </w:r>
    </w:p>
    <w:p w:rsidR="00F74211" w:rsidRPr="00F74211" w:rsidRDefault="00471733" w:rsidP="00F74211">
      <w:pPr>
        <w:pStyle w:val="a5"/>
        <w:numPr>
          <w:ilvl w:val="0"/>
          <w:numId w:val="2"/>
        </w:numPr>
        <w:spacing w:before="240" w:after="0" w:line="240" w:lineRule="auto"/>
        <w:jc w:val="both"/>
        <w:rPr>
          <w:rFonts w:eastAsia="Times New Roman"/>
          <w:bCs w:val="0"/>
          <w:lang w:eastAsia="ru-RU"/>
        </w:rPr>
      </w:pPr>
      <w:r w:rsidRPr="00F74211">
        <w:rPr>
          <w:rFonts w:eastAsia="Times New Roman"/>
          <w:bCs w:val="0"/>
          <w:lang w:eastAsia="ru-RU"/>
        </w:rPr>
        <w:t>ту часть жизненного цикла растения, которая завершается образованием п</w:t>
      </w:r>
      <w:r w:rsidR="00F74211" w:rsidRPr="00F74211">
        <w:rPr>
          <w:rFonts w:eastAsia="Times New Roman"/>
          <w:bCs w:val="0"/>
          <w:lang w:eastAsia="ru-RU"/>
        </w:rPr>
        <w:t xml:space="preserve">оловых структур — </w:t>
      </w:r>
      <w:r w:rsidR="00F74211" w:rsidRPr="00F74211">
        <w:rPr>
          <w:rFonts w:eastAsia="Times New Roman"/>
          <w:b/>
          <w:bCs w:val="0"/>
          <w:lang w:eastAsia="ru-RU"/>
        </w:rPr>
        <w:t>гамет</w:t>
      </w:r>
    </w:p>
    <w:p w:rsidR="00F74211" w:rsidRPr="00F74211" w:rsidRDefault="00471733" w:rsidP="00F74211">
      <w:pPr>
        <w:pStyle w:val="a5"/>
        <w:numPr>
          <w:ilvl w:val="0"/>
          <w:numId w:val="2"/>
        </w:numPr>
        <w:spacing w:before="240" w:after="0" w:line="240" w:lineRule="auto"/>
        <w:jc w:val="both"/>
        <w:rPr>
          <w:rFonts w:eastAsia="Times New Roman"/>
          <w:bCs w:val="0"/>
          <w:lang w:eastAsia="ru-RU"/>
        </w:rPr>
      </w:pPr>
      <w:r w:rsidRPr="00F74211">
        <w:rPr>
          <w:rFonts w:eastAsia="Times New Roman"/>
          <w:bCs w:val="0"/>
          <w:lang w:eastAsia="ru-RU"/>
        </w:rPr>
        <w:t>все клетки гаметофита содержат половинный (</w:t>
      </w:r>
      <w:r w:rsidRPr="00F74211">
        <w:rPr>
          <w:rFonts w:eastAsia="Times New Roman"/>
          <w:b/>
          <w:bCs w:val="0"/>
          <w:lang w:eastAsia="ru-RU"/>
        </w:rPr>
        <w:t>гаплоидный</w:t>
      </w:r>
      <w:r w:rsidRPr="00F74211">
        <w:rPr>
          <w:rFonts w:eastAsia="Times New Roman"/>
          <w:bCs w:val="0"/>
          <w:lang w:eastAsia="ru-RU"/>
        </w:rPr>
        <w:t>) набор хромосом.</w:t>
      </w:r>
    </w:p>
    <w:p w:rsidR="00F74211" w:rsidRDefault="00F74211" w:rsidP="00471733">
      <w:pPr>
        <w:spacing w:before="240" w:after="0" w:line="240" w:lineRule="auto"/>
        <w:jc w:val="both"/>
        <w:rPr>
          <w:rFonts w:eastAsia="Times New Roman"/>
          <w:bCs w:val="0"/>
          <w:lang w:eastAsia="ru-RU"/>
        </w:rPr>
      </w:pPr>
      <w:r>
        <w:rPr>
          <w:rFonts w:eastAsia="Times New Roman"/>
          <w:bCs w:val="0"/>
          <w:lang w:eastAsia="ru-RU"/>
        </w:rPr>
        <w:t>У</w:t>
      </w:r>
      <w:r w:rsidR="00471733" w:rsidRPr="00471733">
        <w:rPr>
          <w:rFonts w:eastAsia="Times New Roman"/>
          <w:bCs w:val="0"/>
          <w:lang w:eastAsia="ru-RU"/>
        </w:rPr>
        <w:t xml:space="preserve"> растений не только </w:t>
      </w:r>
      <w:r w:rsidR="00471733" w:rsidRPr="00471733">
        <w:rPr>
          <w:rFonts w:eastAsia="Times New Roman"/>
          <w:b/>
          <w:bCs w:val="0"/>
          <w:lang w:eastAsia="ru-RU"/>
        </w:rPr>
        <w:t>гаметы</w:t>
      </w:r>
      <w:r w:rsidR="00471733" w:rsidRPr="00471733">
        <w:rPr>
          <w:rFonts w:eastAsia="Times New Roman"/>
          <w:bCs w:val="0"/>
          <w:lang w:eastAsia="ru-RU"/>
        </w:rPr>
        <w:t xml:space="preserve"> (половые клетки), являются </w:t>
      </w:r>
      <w:r w:rsidR="00471733" w:rsidRPr="00471733">
        <w:rPr>
          <w:rFonts w:eastAsia="Times New Roman"/>
          <w:b/>
          <w:bCs w:val="0"/>
          <w:lang w:eastAsia="ru-RU"/>
        </w:rPr>
        <w:t>гаплоидными</w:t>
      </w:r>
      <w:proofErr w:type="gramStart"/>
      <w:r>
        <w:rPr>
          <w:rFonts w:eastAsia="Times New Roman"/>
          <w:bCs w:val="0"/>
          <w:lang w:eastAsia="ru-RU"/>
        </w:rPr>
        <w:t xml:space="preserve"> </w:t>
      </w:r>
      <w:r w:rsidR="00471733" w:rsidRPr="00471733">
        <w:rPr>
          <w:rFonts w:eastAsia="Times New Roman"/>
          <w:bCs w:val="0"/>
          <w:lang w:eastAsia="ru-RU"/>
        </w:rPr>
        <w:t>,</w:t>
      </w:r>
      <w:proofErr w:type="gramEnd"/>
      <w:r w:rsidR="00471733" w:rsidRPr="00471733">
        <w:rPr>
          <w:rFonts w:eastAsia="Times New Roman"/>
          <w:bCs w:val="0"/>
          <w:lang w:eastAsia="ru-RU"/>
        </w:rPr>
        <w:t xml:space="preserve"> но и бесполые клетки — </w:t>
      </w:r>
      <w:r w:rsidR="00471733" w:rsidRPr="00471733">
        <w:rPr>
          <w:rFonts w:eastAsia="Times New Roman"/>
          <w:b/>
          <w:bCs w:val="0"/>
          <w:lang w:eastAsia="ru-RU"/>
        </w:rPr>
        <w:t>споры</w:t>
      </w:r>
      <w:r w:rsidR="00471733" w:rsidRPr="00471733">
        <w:rPr>
          <w:rFonts w:eastAsia="Times New Roman"/>
          <w:bCs w:val="0"/>
          <w:lang w:eastAsia="ru-RU"/>
        </w:rPr>
        <w:t xml:space="preserve">, тоже являются </w:t>
      </w:r>
      <w:r w:rsidR="00471733" w:rsidRPr="00471733">
        <w:rPr>
          <w:rFonts w:eastAsia="Times New Roman"/>
          <w:b/>
          <w:bCs w:val="0"/>
          <w:lang w:eastAsia="ru-RU"/>
        </w:rPr>
        <w:t>гаплоидными</w:t>
      </w:r>
      <w:r w:rsidR="00471733" w:rsidRPr="00471733">
        <w:rPr>
          <w:rFonts w:eastAsia="Times New Roman"/>
          <w:bCs w:val="0"/>
          <w:lang w:eastAsia="ru-RU"/>
        </w:rPr>
        <w:t>. Почему же тогда споры — это бесполые кл</w:t>
      </w:r>
      <w:r>
        <w:rPr>
          <w:rFonts w:eastAsia="Times New Roman"/>
          <w:bCs w:val="0"/>
          <w:lang w:eastAsia="ru-RU"/>
        </w:rPr>
        <w:t>етки, а гаметы — половые клетки?</w:t>
      </w:r>
    </w:p>
    <w:p w:rsidR="000F3B1E" w:rsidRDefault="00471733" w:rsidP="00471733">
      <w:pPr>
        <w:spacing w:before="240" w:after="0" w:line="240" w:lineRule="auto"/>
        <w:jc w:val="both"/>
        <w:rPr>
          <w:rFonts w:eastAsia="Times New Roman"/>
          <w:bCs w:val="0"/>
          <w:lang w:eastAsia="ru-RU"/>
        </w:rPr>
      </w:pPr>
      <w:r w:rsidRPr="00471733">
        <w:rPr>
          <w:rFonts w:eastAsia="Times New Roman"/>
          <w:bCs w:val="0"/>
          <w:lang w:eastAsia="ru-RU"/>
        </w:rPr>
        <w:lastRenderedPageBreak/>
        <w:t xml:space="preserve">Каждая </w:t>
      </w:r>
      <w:r w:rsidRPr="00471733">
        <w:rPr>
          <w:rFonts w:eastAsia="Times New Roman"/>
          <w:b/>
          <w:bCs w:val="0"/>
          <w:lang w:eastAsia="ru-RU"/>
        </w:rPr>
        <w:t>гаплоидная спора</w:t>
      </w:r>
      <w:r w:rsidRPr="00471733">
        <w:rPr>
          <w:rFonts w:eastAsia="Times New Roman"/>
          <w:bCs w:val="0"/>
          <w:lang w:eastAsia="ru-RU"/>
        </w:rPr>
        <w:t xml:space="preserve"> (одна) не сливаясь ни с какой другой клеткой, то есть сама по себе, прорастая, образует новый организм (вернее другую жизненную стадию организма), генетически идентичную наследственному аппарату этой одной споры. Таким образом, спора, являясь продуктом спорофита, сама образует будущий гаметофит. </w:t>
      </w:r>
      <w:r w:rsidRPr="00471733">
        <w:rPr>
          <w:rFonts w:eastAsia="Times New Roman"/>
          <w:b/>
          <w:bCs w:val="0"/>
          <w:lang w:eastAsia="ru-RU"/>
        </w:rPr>
        <w:t>Такое размножение и называется бесполым</w:t>
      </w:r>
      <w:r w:rsidRPr="00471733">
        <w:rPr>
          <w:rFonts w:eastAsia="Times New Roman"/>
          <w:bCs w:val="0"/>
          <w:lang w:eastAsia="ru-RU"/>
        </w:rPr>
        <w:t xml:space="preserve">. </w:t>
      </w:r>
    </w:p>
    <w:p w:rsidR="000F3B1E" w:rsidRDefault="00471733" w:rsidP="00471733">
      <w:pPr>
        <w:spacing w:before="240" w:after="0" w:line="240" w:lineRule="auto"/>
        <w:jc w:val="both"/>
        <w:rPr>
          <w:rFonts w:eastAsia="Times New Roman"/>
          <w:bCs w:val="0"/>
          <w:lang w:eastAsia="ru-RU"/>
        </w:rPr>
      </w:pPr>
      <w:r w:rsidRPr="00471733">
        <w:rPr>
          <w:rFonts w:eastAsia="Times New Roman"/>
          <w:bCs w:val="0"/>
          <w:lang w:eastAsia="ru-RU"/>
        </w:rPr>
        <w:t xml:space="preserve">Ткани гаметофита гаплоидные (они же развились из гаплоидных спор), из них формируются </w:t>
      </w:r>
      <w:r w:rsidRPr="00471733">
        <w:rPr>
          <w:rFonts w:eastAsia="Times New Roman"/>
          <w:b/>
          <w:bCs w:val="0"/>
          <w:lang w:eastAsia="ru-RU"/>
        </w:rPr>
        <w:t>гаметы</w:t>
      </w:r>
      <w:r w:rsidRPr="00471733">
        <w:rPr>
          <w:rFonts w:eastAsia="Times New Roman"/>
          <w:bCs w:val="0"/>
          <w:lang w:eastAsia="ru-RU"/>
        </w:rPr>
        <w:t xml:space="preserve">. Каждая гаплоидная гамета не образует новый организм. Только после </w:t>
      </w:r>
      <w:r w:rsidRPr="00471733">
        <w:rPr>
          <w:rFonts w:eastAsia="Times New Roman"/>
          <w:b/>
          <w:bCs w:val="0"/>
          <w:lang w:eastAsia="ru-RU"/>
        </w:rPr>
        <w:t>оплодотворения</w:t>
      </w:r>
      <w:r w:rsidRPr="00471733">
        <w:rPr>
          <w:rFonts w:eastAsia="Times New Roman"/>
          <w:bCs w:val="0"/>
          <w:lang w:eastAsia="ru-RU"/>
        </w:rPr>
        <w:t xml:space="preserve"> её другой гаметой, после объединения генетического материала (</w:t>
      </w:r>
      <w:proofErr w:type="spellStart"/>
      <w:r w:rsidRPr="00471733">
        <w:rPr>
          <w:rFonts w:eastAsia="Times New Roman"/>
          <w:bCs w:val="0"/>
          <w:lang w:eastAsia="ru-RU"/>
        </w:rPr>
        <w:t>n</w:t>
      </w:r>
      <w:proofErr w:type="spellEnd"/>
      <w:r w:rsidRPr="00471733">
        <w:rPr>
          <w:rFonts w:eastAsia="Times New Roman"/>
          <w:bCs w:val="0"/>
          <w:lang w:eastAsia="ru-RU"/>
        </w:rPr>
        <w:t>) женской и (</w:t>
      </w:r>
      <w:proofErr w:type="spellStart"/>
      <w:r w:rsidRPr="00471733">
        <w:rPr>
          <w:rFonts w:eastAsia="Times New Roman"/>
          <w:bCs w:val="0"/>
          <w:lang w:eastAsia="ru-RU"/>
        </w:rPr>
        <w:t>n</w:t>
      </w:r>
      <w:proofErr w:type="spellEnd"/>
      <w:r w:rsidRPr="00471733">
        <w:rPr>
          <w:rFonts w:eastAsia="Times New Roman"/>
          <w:bCs w:val="0"/>
          <w:lang w:eastAsia="ru-RU"/>
        </w:rPr>
        <w:t xml:space="preserve">) мужской гамет, образуется диплоидная (2n) </w:t>
      </w:r>
      <w:r w:rsidRPr="00471733">
        <w:rPr>
          <w:rFonts w:eastAsia="Times New Roman"/>
          <w:b/>
          <w:bCs w:val="0"/>
          <w:lang w:eastAsia="ru-RU"/>
        </w:rPr>
        <w:t>зигота</w:t>
      </w:r>
      <w:r w:rsidRPr="00471733">
        <w:rPr>
          <w:rFonts w:eastAsia="Times New Roman"/>
          <w:bCs w:val="0"/>
          <w:lang w:eastAsia="ru-RU"/>
        </w:rPr>
        <w:t xml:space="preserve">. Именно эта диплоидная зигота и даст начало новому будущему </w:t>
      </w:r>
      <w:r w:rsidRPr="00471733">
        <w:rPr>
          <w:rFonts w:eastAsia="Times New Roman"/>
          <w:b/>
          <w:bCs w:val="0"/>
          <w:lang w:eastAsia="ru-RU"/>
        </w:rPr>
        <w:t>диплоидному организму</w:t>
      </w:r>
      <w:r w:rsidRPr="00471733">
        <w:rPr>
          <w:rFonts w:eastAsia="Times New Roman"/>
          <w:bCs w:val="0"/>
          <w:lang w:eastAsia="ru-RU"/>
        </w:rPr>
        <w:t xml:space="preserve"> (</w:t>
      </w:r>
      <w:r w:rsidRPr="00471733">
        <w:rPr>
          <w:rFonts w:eastAsia="Times New Roman"/>
          <w:b/>
          <w:bCs w:val="0"/>
          <w:lang w:eastAsia="ru-RU"/>
        </w:rPr>
        <w:t>спорофиту</w:t>
      </w:r>
      <w:r w:rsidRPr="00471733">
        <w:rPr>
          <w:rFonts w:eastAsia="Times New Roman"/>
          <w:bCs w:val="0"/>
          <w:lang w:eastAsia="ru-RU"/>
        </w:rPr>
        <w:t xml:space="preserve">). </w:t>
      </w:r>
    </w:p>
    <w:p w:rsidR="000F3B1E" w:rsidRDefault="00471733" w:rsidP="00471733">
      <w:pPr>
        <w:spacing w:before="240" w:after="0" w:line="240" w:lineRule="auto"/>
        <w:jc w:val="both"/>
        <w:rPr>
          <w:rFonts w:eastAsia="Times New Roman"/>
          <w:bCs w:val="0"/>
          <w:lang w:eastAsia="ru-RU"/>
        </w:rPr>
      </w:pPr>
      <w:proofErr w:type="gramStart"/>
      <w:r w:rsidRPr="00471733">
        <w:rPr>
          <w:rFonts w:eastAsia="Times New Roman"/>
          <w:bCs w:val="0"/>
          <w:lang w:eastAsia="ru-RU"/>
        </w:rPr>
        <w:t>Таким образом, гаметы, являясь продуктом гаплоидного гаметофита, только сливаясь попарно (мужские с женскими) обеспечат дальнейшее развитие организма.</w:t>
      </w:r>
      <w:proofErr w:type="gramEnd"/>
      <w:r w:rsidRPr="00471733">
        <w:rPr>
          <w:rFonts w:eastAsia="Times New Roman"/>
          <w:bCs w:val="0"/>
          <w:lang w:eastAsia="ru-RU"/>
        </w:rPr>
        <w:t xml:space="preserve"> Поэтому такое размножение, в котором </w:t>
      </w:r>
      <w:proofErr w:type="gramStart"/>
      <w:r w:rsidRPr="00471733">
        <w:rPr>
          <w:rFonts w:eastAsia="Times New Roman"/>
          <w:bCs w:val="0"/>
          <w:lang w:eastAsia="ru-RU"/>
        </w:rPr>
        <w:t>участвуют два партнера называется</w:t>
      </w:r>
      <w:proofErr w:type="gramEnd"/>
      <w:r w:rsidRPr="00471733">
        <w:rPr>
          <w:rFonts w:eastAsia="Times New Roman"/>
          <w:bCs w:val="0"/>
          <w:lang w:eastAsia="ru-RU"/>
        </w:rPr>
        <w:t xml:space="preserve"> </w:t>
      </w:r>
      <w:r w:rsidRPr="00471733">
        <w:rPr>
          <w:rFonts w:eastAsia="Times New Roman"/>
          <w:b/>
          <w:bCs w:val="0"/>
          <w:lang w:eastAsia="ru-RU"/>
        </w:rPr>
        <w:t>половым</w:t>
      </w:r>
      <w:r w:rsidRPr="00471733">
        <w:rPr>
          <w:rFonts w:eastAsia="Times New Roman"/>
          <w:bCs w:val="0"/>
          <w:lang w:eastAsia="ru-RU"/>
        </w:rPr>
        <w:t xml:space="preserve">. </w:t>
      </w:r>
    </w:p>
    <w:p w:rsidR="000F3B1E" w:rsidRDefault="00B10397" w:rsidP="00471733">
      <w:pPr>
        <w:spacing w:before="240" w:after="0" w:line="240" w:lineRule="auto"/>
        <w:jc w:val="both"/>
        <w:rPr>
          <w:rFonts w:eastAsia="Times New Roman"/>
          <w:bCs w:val="0"/>
          <w:lang w:eastAsia="ru-RU"/>
        </w:rPr>
      </w:pPr>
      <w:r>
        <w:rPr>
          <w:rFonts w:eastAsia="Times New Roman"/>
          <w:bCs w:val="0"/>
          <w:noProof/>
          <w:lang w:eastAsia="ru-RU"/>
        </w:rPr>
        <w:drawing>
          <wp:anchor distT="0" distB="0" distL="114300" distR="114300" simplePos="0" relativeHeight="251658240" behindDoc="0" locked="0" layoutInCell="1" allowOverlap="1">
            <wp:simplePos x="0" y="0"/>
            <wp:positionH relativeFrom="column">
              <wp:posOffset>-68580</wp:posOffset>
            </wp:positionH>
            <wp:positionV relativeFrom="paragraph">
              <wp:posOffset>-91440</wp:posOffset>
            </wp:positionV>
            <wp:extent cx="2962275" cy="2725420"/>
            <wp:effectExtent l="19050" t="0" r="9525" b="0"/>
            <wp:wrapSquare wrapText="bothSides"/>
            <wp:docPr id="2" name="Рисунок 1" descr="http://www.biorepet-ufa.ru/wp-content/uploads/2011/03/%D0%A7%D0%B5%D1%80%D0%B5%D0%B4%D0%BE%D0%B2%D0%B0%D0%BD%D0%B8%D0%B5-%D0%BF%D0%BE%D0%BA%D0%BE%D0%BB%D0%B5%D0%BD%D0%B8%D0%B9-%D1%83-%D0%BC%D1%85%D0%B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iorepet-ufa.ru/wp-content/uploads/2011/03/%D0%A7%D0%B5%D1%80%D0%B5%D0%B4%D0%BE%D0%B2%D0%B0%D0%BD%D0%B8%D0%B5-%D0%BF%D0%BE%D0%BA%D0%BE%D0%BB%D0%B5%D0%BD%D0%B8%D0%B9-%D1%83-%D0%BC%D1%85%D0%B01.jpg"/>
                    <pic:cNvPicPr>
                      <a:picLocks noChangeAspect="1" noChangeArrowheads="1"/>
                    </pic:cNvPicPr>
                  </pic:nvPicPr>
                  <pic:blipFill>
                    <a:blip r:embed="rId5" cstate="print"/>
                    <a:srcRect/>
                    <a:stretch>
                      <a:fillRect/>
                    </a:stretch>
                  </pic:blipFill>
                  <pic:spPr bwMode="auto">
                    <a:xfrm>
                      <a:off x="0" y="0"/>
                      <a:ext cx="2962275" cy="2725420"/>
                    </a:xfrm>
                    <a:prstGeom prst="rect">
                      <a:avLst/>
                    </a:prstGeom>
                    <a:noFill/>
                    <a:ln w="9525">
                      <a:noFill/>
                      <a:miter lim="800000"/>
                      <a:headEnd/>
                      <a:tailEnd/>
                    </a:ln>
                  </pic:spPr>
                </pic:pic>
              </a:graphicData>
            </a:graphic>
          </wp:anchor>
        </w:drawing>
      </w:r>
      <w:proofErr w:type="gramStart"/>
      <w:r w:rsidR="00471733" w:rsidRPr="00471733">
        <w:rPr>
          <w:rFonts w:eastAsia="Times New Roman"/>
          <w:bCs w:val="0"/>
          <w:lang w:eastAsia="ru-RU"/>
        </w:rPr>
        <w:t xml:space="preserve">Что же является </w:t>
      </w:r>
      <w:r w:rsidR="00471733" w:rsidRPr="00471733">
        <w:rPr>
          <w:rFonts w:eastAsia="Times New Roman"/>
          <w:b/>
          <w:bCs w:val="0"/>
          <w:lang w:eastAsia="ru-RU"/>
        </w:rPr>
        <w:t>спорофитом</w:t>
      </w:r>
      <w:r w:rsidR="00471733" w:rsidRPr="00471733">
        <w:rPr>
          <w:rFonts w:eastAsia="Times New Roman"/>
          <w:bCs w:val="0"/>
          <w:lang w:eastAsia="ru-RU"/>
        </w:rPr>
        <w:t xml:space="preserve"> и </w:t>
      </w:r>
      <w:r w:rsidR="00471733" w:rsidRPr="00471733">
        <w:rPr>
          <w:rFonts w:eastAsia="Times New Roman"/>
          <w:b/>
          <w:bCs w:val="0"/>
          <w:lang w:eastAsia="ru-RU"/>
        </w:rPr>
        <w:t>гаметофитом</w:t>
      </w:r>
      <w:r w:rsidR="00471733" w:rsidRPr="00471733">
        <w:rPr>
          <w:rFonts w:eastAsia="Times New Roman"/>
          <w:bCs w:val="0"/>
          <w:lang w:eastAsia="ru-RU"/>
        </w:rPr>
        <w:t xml:space="preserve"> у споровых (водоросли, мхи и папоротниковидные) и семенных растений (</w:t>
      </w:r>
      <w:r w:rsidR="000F3B1E">
        <w:rPr>
          <w:rFonts w:eastAsia="Times New Roman"/>
          <w:bCs w:val="0"/>
          <w:lang w:eastAsia="ru-RU"/>
        </w:rPr>
        <w:t>голосеменные и покрытосеменные)?</w:t>
      </w:r>
      <w:proofErr w:type="gramEnd"/>
    </w:p>
    <w:p w:rsidR="000F3B1E" w:rsidRDefault="00471733" w:rsidP="00471733">
      <w:pPr>
        <w:spacing w:before="240" w:after="0" w:line="240" w:lineRule="auto"/>
        <w:jc w:val="both"/>
        <w:rPr>
          <w:rFonts w:eastAsia="Times New Roman"/>
          <w:bCs w:val="0"/>
          <w:lang w:eastAsia="ru-RU"/>
        </w:rPr>
      </w:pPr>
      <w:r w:rsidRPr="00471733">
        <w:rPr>
          <w:rFonts w:eastAsia="Times New Roman"/>
          <w:bCs w:val="0"/>
          <w:lang w:eastAsia="ru-RU"/>
        </w:rPr>
        <w:t xml:space="preserve">Так вот, у </w:t>
      </w:r>
      <w:r w:rsidRPr="00471733">
        <w:rPr>
          <w:rFonts w:eastAsia="Times New Roman"/>
          <w:b/>
          <w:bCs w:val="0"/>
          <w:lang w:eastAsia="ru-RU"/>
        </w:rPr>
        <w:t>водорослей</w:t>
      </w:r>
      <w:r w:rsidRPr="00471733">
        <w:rPr>
          <w:rFonts w:eastAsia="Times New Roman"/>
          <w:bCs w:val="0"/>
          <w:lang w:eastAsia="ru-RU"/>
        </w:rPr>
        <w:t xml:space="preserve"> и </w:t>
      </w:r>
      <w:r w:rsidRPr="00471733">
        <w:rPr>
          <w:rFonts w:eastAsia="Times New Roman"/>
          <w:b/>
          <w:bCs w:val="0"/>
          <w:lang w:eastAsia="ru-RU"/>
        </w:rPr>
        <w:t>мхов</w:t>
      </w:r>
      <w:r w:rsidRPr="00471733">
        <w:rPr>
          <w:rFonts w:eastAsia="Times New Roman"/>
          <w:bCs w:val="0"/>
          <w:lang w:eastAsia="ru-RU"/>
        </w:rPr>
        <w:t>, основным (</w:t>
      </w:r>
      <w:r w:rsidRPr="00471733">
        <w:rPr>
          <w:rFonts w:eastAsia="Times New Roman"/>
          <w:b/>
          <w:bCs w:val="0"/>
          <w:lang w:eastAsia="ru-RU"/>
        </w:rPr>
        <w:t>доминирующим</w:t>
      </w:r>
      <w:r w:rsidRPr="00471733">
        <w:rPr>
          <w:rFonts w:eastAsia="Times New Roman"/>
          <w:bCs w:val="0"/>
          <w:lang w:eastAsia="ru-RU"/>
        </w:rPr>
        <w:t xml:space="preserve">) поколением в цикле развития является </w:t>
      </w:r>
      <w:r w:rsidRPr="00471733">
        <w:rPr>
          <w:rFonts w:eastAsia="Times New Roman"/>
          <w:b/>
          <w:bCs w:val="0"/>
          <w:lang w:eastAsia="ru-RU"/>
        </w:rPr>
        <w:t>гаметофит</w:t>
      </w:r>
      <w:r w:rsidRPr="00471733">
        <w:rPr>
          <w:rFonts w:eastAsia="Times New Roman"/>
          <w:bCs w:val="0"/>
          <w:lang w:eastAsia="ru-RU"/>
        </w:rPr>
        <w:t>.</w:t>
      </w:r>
      <w:r w:rsidR="00B10397" w:rsidRPr="00B10397">
        <w:t xml:space="preserve"> </w:t>
      </w:r>
    </w:p>
    <w:p w:rsidR="000F3B1E" w:rsidRDefault="00471733" w:rsidP="00471733">
      <w:pPr>
        <w:spacing w:before="240" w:after="0" w:line="240" w:lineRule="auto"/>
        <w:jc w:val="both"/>
        <w:rPr>
          <w:rFonts w:eastAsia="Times New Roman"/>
          <w:bCs w:val="0"/>
          <w:lang w:eastAsia="ru-RU"/>
        </w:rPr>
      </w:pPr>
      <w:r w:rsidRPr="00471733">
        <w:rPr>
          <w:rFonts w:eastAsia="Times New Roman"/>
          <w:bCs w:val="0"/>
          <w:lang w:eastAsia="ru-RU"/>
        </w:rPr>
        <w:t xml:space="preserve"> А у </w:t>
      </w:r>
      <w:r w:rsidRPr="00471733">
        <w:rPr>
          <w:rFonts w:eastAsia="Times New Roman"/>
          <w:b/>
          <w:bCs w:val="0"/>
          <w:lang w:eastAsia="ru-RU"/>
        </w:rPr>
        <w:t>папоротниковидных</w:t>
      </w:r>
      <w:r w:rsidRPr="00471733">
        <w:rPr>
          <w:rFonts w:eastAsia="Times New Roman"/>
          <w:bCs w:val="0"/>
          <w:lang w:eastAsia="ru-RU"/>
        </w:rPr>
        <w:t xml:space="preserve"> (хотя они тоже относятся к споровым растениям</w:t>
      </w:r>
      <w:proofErr w:type="gramStart"/>
      <w:r w:rsidRPr="00471733">
        <w:rPr>
          <w:rFonts w:eastAsia="Times New Roman"/>
          <w:bCs w:val="0"/>
          <w:lang w:eastAsia="ru-RU"/>
        </w:rPr>
        <w:t xml:space="preserve"> )</w:t>
      </w:r>
      <w:proofErr w:type="gramEnd"/>
      <w:r w:rsidRPr="00471733">
        <w:rPr>
          <w:rFonts w:eastAsia="Times New Roman"/>
          <w:bCs w:val="0"/>
          <w:lang w:eastAsia="ru-RU"/>
        </w:rPr>
        <w:t xml:space="preserve"> и всех </w:t>
      </w:r>
      <w:r w:rsidRPr="00471733">
        <w:rPr>
          <w:rFonts w:eastAsia="Times New Roman"/>
          <w:b/>
          <w:bCs w:val="0"/>
          <w:lang w:eastAsia="ru-RU"/>
        </w:rPr>
        <w:t>семенных растений</w:t>
      </w:r>
      <w:r w:rsidRPr="00471733">
        <w:rPr>
          <w:rFonts w:eastAsia="Times New Roman"/>
          <w:bCs w:val="0"/>
          <w:lang w:eastAsia="ru-RU"/>
        </w:rPr>
        <w:t xml:space="preserve"> основным поколением является </w:t>
      </w:r>
      <w:r w:rsidRPr="00471733">
        <w:rPr>
          <w:rFonts w:eastAsia="Times New Roman"/>
          <w:b/>
          <w:bCs w:val="0"/>
          <w:lang w:eastAsia="ru-RU"/>
        </w:rPr>
        <w:t>спорофит</w:t>
      </w:r>
      <w:r w:rsidRPr="00471733">
        <w:rPr>
          <w:rFonts w:eastAsia="Times New Roman"/>
          <w:bCs w:val="0"/>
          <w:lang w:eastAsia="ru-RU"/>
        </w:rPr>
        <w:t xml:space="preserve">. </w:t>
      </w:r>
    </w:p>
    <w:p w:rsidR="000F3B1E" w:rsidRDefault="00471733" w:rsidP="00471733">
      <w:pPr>
        <w:spacing w:before="240" w:after="0" w:line="240" w:lineRule="auto"/>
        <w:jc w:val="both"/>
        <w:rPr>
          <w:rFonts w:eastAsia="Times New Roman"/>
          <w:bCs w:val="0"/>
          <w:lang w:eastAsia="ru-RU"/>
        </w:rPr>
      </w:pPr>
      <w:r w:rsidRPr="00471733">
        <w:rPr>
          <w:rFonts w:eastAsia="Times New Roman"/>
          <w:bCs w:val="0"/>
          <w:lang w:eastAsia="ru-RU"/>
        </w:rPr>
        <w:t>На рисунке ниже показана схема изменения соотношения гаметофита (</w:t>
      </w:r>
      <w:proofErr w:type="spellStart"/>
      <w:r w:rsidRPr="00471733">
        <w:rPr>
          <w:rFonts w:eastAsia="Times New Roman"/>
          <w:bCs w:val="0"/>
          <w:lang w:eastAsia="ru-RU"/>
        </w:rPr>
        <w:t>n</w:t>
      </w:r>
      <w:proofErr w:type="spellEnd"/>
      <w:r w:rsidRPr="00471733">
        <w:rPr>
          <w:rFonts w:eastAsia="Times New Roman"/>
          <w:bCs w:val="0"/>
          <w:lang w:eastAsia="ru-RU"/>
        </w:rPr>
        <w:t xml:space="preserve">) и спорофита (2n) в процессе эволюции растений, Красная линия, разделяет изображения спорофитов (выше линии) и гаметофитов (ниже линии) у разных </w:t>
      </w:r>
      <w:r w:rsidRPr="00471733">
        <w:rPr>
          <w:rFonts w:eastAsia="Times New Roman"/>
          <w:bCs w:val="0"/>
          <w:lang w:eastAsia="ru-RU"/>
        </w:rPr>
        <w:lastRenderedPageBreak/>
        <w:t xml:space="preserve">групп растений. </w:t>
      </w:r>
      <w:r w:rsidR="000F3B1E">
        <w:rPr>
          <w:rFonts w:eastAsia="Times New Roman"/>
          <w:bCs w:val="0"/>
          <w:noProof/>
          <w:lang w:eastAsia="ru-RU"/>
        </w:rPr>
        <w:drawing>
          <wp:inline distT="0" distB="0" distL="0" distR="0">
            <wp:extent cx="5391150" cy="4684015"/>
            <wp:effectExtent l="19050" t="0" r="0" b="0"/>
            <wp:docPr id="1" name="Рисунок 0" descr="8-Эволюция-чередования-гаметофита-и-спорофит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Эволюция-чередования-гаметофита-и-спорофита.jpg"/>
                    <pic:cNvPicPr/>
                  </pic:nvPicPr>
                  <pic:blipFill>
                    <a:blip r:embed="rId6" cstate="print"/>
                    <a:stretch>
                      <a:fillRect/>
                    </a:stretch>
                  </pic:blipFill>
                  <pic:spPr>
                    <a:xfrm>
                      <a:off x="0" y="0"/>
                      <a:ext cx="5391150" cy="4684015"/>
                    </a:xfrm>
                    <a:prstGeom prst="rect">
                      <a:avLst/>
                    </a:prstGeom>
                  </pic:spPr>
                </pic:pic>
              </a:graphicData>
            </a:graphic>
          </wp:inline>
        </w:drawing>
      </w:r>
    </w:p>
    <w:p w:rsidR="00B10397" w:rsidRDefault="00B10397" w:rsidP="00471733">
      <w:pPr>
        <w:spacing w:before="240" w:after="0" w:line="240" w:lineRule="auto"/>
        <w:jc w:val="both"/>
        <w:rPr>
          <w:rFonts w:eastAsia="Times New Roman"/>
          <w:b/>
          <w:bCs w:val="0"/>
          <w:lang w:eastAsia="ru-RU"/>
        </w:rPr>
      </w:pPr>
    </w:p>
    <w:p w:rsidR="000F3B1E" w:rsidRPr="000F3B1E" w:rsidRDefault="00471733" w:rsidP="00471733">
      <w:pPr>
        <w:spacing w:before="240" w:after="0" w:line="240" w:lineRule="auto"/>
        <w:jc w:val="both"/>
        <w:rPr>
          <w:rFonts w:eastAsia="Times New Roman"/>
          <w:b/>
          <w:bCs w:val="0"/>
          <w:lang w:eastAsia="ru-RU"/>
        </w:rPr>
      </w:pPr>
      <w:r w:rsidRPr="00471733">
        <w:rPr>
          <w:rFonts w:eastAsia="Times New Roman"/>
          <w:b/>
          <w:bCs w:val="0"/>
          <w:lang w:eastAsia="ru-RU"/>
        </w:rPr>
        <w:t>Эволюция чередования гаметофита и спорофита</w:t>
      </w:r>
    </w:p>
    <w:p w:rsidR="000F3B1E" w:rsidRDefault="00471733" w:rsidP="00471733">
      <w:pPr>
        <w:spacing w:before="240" w:after="0" w:line="240" w:lineRule="auto"/>
        <w:jc w:val="both"/>
        <w:rPr>
          <w:rFonts w:eastAsia="Times New Roman"/>
          <w:bCs w:val="0"/>
          <w:lang w:eastAsia="ru-RU"/>
        </w:rPr>
      </w:pPr>
      <w:r w:rsidRPr="00471733">
        <w:rPr>
          <w:rFonts w:eastAsia="Times New Roman"/>
          <w:bCs w:val="0"/>
          <w:lang w:eastAsia="ru-RU"/>
        </w:rPr>
        <w:t xml:space="preserve"> На рисунке мы видим, что только у водорослей и мхов стадия гаметофита (</w:t>
      </w:r>
      <w:proofErr w:type="spellStart"/>
      <w:r w:rsidRPr="00471733">
        <w:rPr>
          <w:rFonts w:eastAsia="Times New Roman"/>
          <w:bCs w:val="0"/>
          <w:lang w:eastAsia="ru-RU"/>
        </w:rPr>
        <w:t>n</w:t>
      </w:r>
      <w:proofErr w:type="spellEnd"/>
      <w:r w:rsidRPr="00471733">
        <w:rPr>
          <w:rFonts w:eastAsia="Times New Roman"/>
          <w:bCs w:val="0"/>
          <w:lang w:eastAsia="ru-RU"/>
        </w:rPr>
        <w:t xml:space="preserve">) является преобладающей. У папоротников гаметофит представлен маленьким заростком, а </w:t>
      </w:r>
      <w:proofErr w:type="gramStart"/>
      <w:r w:rsidRPr="00471733">
        <w:rPr>
          <w:rFonts w:eastAsia="Times New Roman"/>
          <w:bCs w:val="0"/>
          <w:lang w:eastAsia="ru-RU"/>
        </w:rPr>
        <w:t>у</w:t>
      </w:r>
      <w:proofErr w:type="gramEnd"/>
      <w:r w:rsidRPr="00471733">
        <w:rPr>
          <w:rFonts w:eastAsia="Times New Roman"/>
          <w:bCs w:val="0"/>
          <w:lang w:eastAsia="ru-RU"/>
        </w:rPr>
        <w:t xml:space="preserve"> голосеменных и покрытосеменных вообще редуцирован до микроскопических размеров. </w:t>
      </w:r>
    </w:p>
    <w:p w:rsidR="000F3B1E" w:rsidRDefault="00471733" w:rsidP="00471733">
      <w:pPr>
        <w:spacing w:before="240" w:after="0" w:line="240" w:lineRule="auto"/>
        <w:jc w:val="both"/>
        <w:rPr>
          <w:rFonts w:eastAsia="Times New Roman"/>
          <w:bCs w:val="0"/>
          <w:lang w:eastAsia="ru-RU"/>
        </w:rPr>
      </w:pPr>
      <w:r w:rsidRPr="00471733">
        <w:rPr>
          <w:rFonts w:eastAsia="Times New Roman"/>
          <w:bCs w:val="0"/>
          <w:lang w:eastAsia="ru-RU"/>
        </w:rPr>
        <w:t xml:space="preserve">Казалось бы, поскольку </w:t>
      </w:r>
      <w:proofErr w:type="gramStart"/>
      <w:r w:rsidRPr="00471733">
        <w:rPr>
          <w:rFonts w:eastAsia="Times New Roman"/>
          <w:bCs w:val="0"/>
          <w:lang w:eastAsia="ru-RU"/>
        </w:rPr>
        <w:t>папоротники</w:t>
      </w:r>
      <w:proofErr w:type="gramEnd"/>
      <w:r w:rsidRPr="00471733">
        <w:rPr>
          <w:rFonts w:eastAsia="Times New Roman"/>
          <w:bCs w:val="0"/>
          <w:lang w:eastAsia="ru-RU"/>
        </w:rPr>
        <w:t xml:space="preserve"> как и мхи споровые растения, то у них чередование поколений должно происходить сходным со мхами образом. Но оказывается </w:t>
      </w:r>
      <w:proofErr w:type="gramStart"/>
      <w:r w:rsidRPr="00471733">
        <w:rPr>
          <w:rFonts w:eastAsia="Times New Roman"/>
          <w:bCs w:val="0"/>
          <w:lang w:eastAsia="ru-RU"/>
        </w:rPr>
        <w:t>все</w:t>
      </w:r>
      <w:proofErr w:type="gramEnd"/>
      <w:r w:rsidRPr="00471733">
        <w:rPr>
          <w:rFonts w:eastAsia="Times New Roman"/>
          <w:bCs w:val="0"/>
          <w:lang w:eastAsia="ru-RU"/>
        </w:rPr>
        <w:t xml:space="preserve"> наоборот: у споровых папоротников цикл чередования поколений (имеется в виду, какая форма представляет собой само взрослое вегетирующее растение) сходен с циклом чередования поколений у семенных растений. </w:t>
      </w:r>
    </w:p>
    <w:p w:rsidR="000F3B1E" w:rsidRDefault="000F3B1E" w:rsidP="00471733">
      <w:pPr>
        <w:spacing w:before="240" w:after="0" w:line="240" w:lineRule="auto"/>
        <w:jc w:val="both"/>
        <w:rPr>
          <w:rFonts w:eastAsia="Times New Roman"/>
          <w:bCs w:val="0"/>
          <w:lang w:eastAsia="ru-RU"/>
        </w:rPr>
      </w:pPr>
      <w:proofErr w:type="gramStart"/>
      <w:r w:rsidRPr="000F3B1E">
        <w:rPr>
          <w:rFonts w:eastAsia="Times New Roman"/>
          <w:b/>
          <w:bCs w:val="0"/>
          <w:lang w:eastAsia="ru-RU"/>
        </w:rPr>
        <w:t>М</w:t>
      </w:r>
      <w:r w:rsidR="00471733" w:rsidRPr="00471733">
        <w:rPr>
          <w:rFonts w:eastAsia="Times New Roman"/>
          <w:b/>
          <w:bCs w:val="0"/>
          <w:lang w:eastAsia="ru-RU"/>
        </w:rPr>
        <w:t>хи</w:t>
      </w:r>
      <w:r w:rsidR="00471733" w:rsidRPr="00471733">
        <w:rPr>
          <w:rFonts w:eastAsia="Times New Roman"/>
          <w:bCs w:val="0"/>
          <w:lang w:eastAsia="ru-RU"/>
        </w:rPr>
        <w:t xml:space="preserve"> — тупиковая в</w:t>
      </w:r>
      <w:r w:rsidR="00235020">
        <w:rPr>
          <w:rFonts w:eastAsia="Times New Roman"/>
          <w:bCs w:val="0"/>
          <w:lang w:eastAsia="ru-RU"/>
        </w:rPr>
        <w:t xml:space="preserve">етвь эволюции царства растений, </w:t>
      </w:r>
      <w:r>
        <w:rPr>
          <w:rFonts w:eastAsia="Times New Roman"/>
          <w:bCs w:val="0"/>
          <w:lang w:eastAsia="ru-RU"/>
        </w:rPr>
        <w:t xml:space="preserve"> </w:t>
      </w:r>
      <w:r w:rsidR="00D6607F">
        <w:rPr>
          <w:rFonts w:eastAsia="Times New Roman"/>
          <w:bCs w:val="0"/>
          <w:lang w:eastAsia="ru-RU"/>
        </w:rPr>
        <w:t xml:space="preserve"> а </w:t>
      </w:r>
      <w:r w:rsidR="00471733" w:rsidRPr="00471733">
        <w:rPr>
          <w:rFonts w:eastAsia="Times New Roman"/>
          <w:bCs w:val="0"/>
          <w:lang w:eastAsia="ru-RU"/>
        </w:rPr>
        <w:t xml:space="preserve">от папоротниковидных произошли все современные семенные растения (только семенные растения произошли не от ныне живущих споровых папоротников, а от вымерших папоротников, у которых уже было семенное размножение). </w:t>
      </w:r>
      <w:proofErr w:type="gramEnd"/>
    </w:p>
    <w:p w:rsidR="00235020" w:rsidRDefault="00235020" w:rsidP="00471733">
      <w:pPr>
        <w:spacing w:before="240" w:after="0" w:line="240" w:lineRule="auto"/>
        <w:jc w:val="both"/>
        <w:rPr>
          <w:rFonts w:eastAsia="Times New Roman"/>
          <w:bCs w:val="0"/>
          <w:lang w:eastAsia="ru-RU"/>
        </w:rPr>
      </w:pPr>
      <w:r>
        <w:rPr>
          <w:rFonts w:eastAsia="Times New Roman"/>
          <w:bCs w:val="0"/>
          <w:lang w:eastAsia="ru-RU"/>
        </w:rPr>
        <w:lastRenderedPageBreak/>
        <w:t xml:space="preserve"> </w:t>
      </w:r>
      <w:r w:rsidR="00471733" w:rsidRPr="00471733">
        <w:rPr>
          <w:rFonts w:eastAsia="Times New Roman"/>
          <w:bCs w:val="0"/>
          <w:lang w:eastAsia="ru-RU"/>
        </w:rPr>
        <w:t>В чем польза от чередования поколений, почему эволюция сохранила такой способ существовани</w:t>
      </w:r>
      <w:r>
        <w:rPr>
          <w:rFonts w:eastAsia="Times New Roman"/>
          <w:bCs w:val="0"/>
          <w:lang w:eastAsia="ru-RU"/>
        </w:rPr>
        <w:t>я у многих организмов?</w:t>
      </w:r>
    </w:p>
    <w:p w:rsidR="00235020" w:rsidRDefault="00471733" w:rsidP="00471733">
      <w:pPr>
        <w:spacing w:before="240" w:after="0" w:line="240" w:lineRule="auto"/>
        <w:jc w:val="both"/>
        <w:rPr>
          <w:rFonts w:eastAsia="Times New Roman"/>
          <w:bCs w:val="0"/>
          <w:lang w:eastAsia="ru-RU"/>
        </w:rPr>
      </w:pPr>
      <w:r w:rsidRPr="00471733">
        <w:rPr>
          <w:rFonts w:eastAsia="Times New Roman"/>
          <w:bCs w:val="0"/>
          <w:lang w:eastAsia="ru-RU"/>
        </w:rPr>
        <w:t xml:space="preserve">Известно, что чередование поколений зависит от условий среды. При </w:t>
      </w:r>
      <w:r w:rsidRPr="00235020">
        <w:rPr>
          <w:rFonts w:eastAsia="Times New Roman"/>
          <w:b/>
          <w:bCs w:val="0"/>
          <w:lang w:eastAsia="ru-RU"/>
        </w:rPr>
        <w:t>благоприятных</w:t>
      </w:r>
      <w:r w:rsidRPr="00471733">
        <w:rPr>
          <w:rFonts w:eastAsia="Times New Roman"/>
          <w:bCs w:val="0"/>
          <w:lang w:eastAsia="ru-RU"/>
        </w:rPr>
        <w:t xml:space="preserve"> условиях размножение происходит, как правило, </w:t>
      </w:r>
      <w:r w:rsidRPr="00235020">
        <w:rPr>
          <w:rFonts w:eastAsia="Times New Roman"/>
          <w:b/>
          <w:bCs w:val="0"/>
          <w:lang w:eastAsia="ru-RU"/>
        </w:rPr>
        <w:t>бесполыми способами</w:t>
      </w:r>
      <w:r w:rsidRPr="00471733">
        <w:rPr>
          <w:rFonts w:eastAsia="Times New Roman"/>
          <w:bCs w:val="0"/>
          <w:lang w:eastAsia="ru-RU"/>
        </w:rPr>
        <w:t xml:space="preserve"> – делением, почкованием, вегетативно. При </w:t>
      </w:r>
      <w:r w:rsidRPr="00235020">
        <w:rPr>
          <w:rFonts w:eastAsia="Times New Roman"/>
          <w:b/>
          <w:bCs w:val="0"/>
          <w:lang w:eastAsia="ru-RU"/>
        </w:rPr>
        <w:t>неблагоприятных</w:t>
      </w:r>
      <w:r w:rsidRPr="00471733">
        <w:rPr>
          <w:rFonts w:eastAsia="Times New Roman"/>
          <w:bCs w:val="0"/>
          <w:lang w:eastAsia="ru-RU"/>
        </w:rPr>
        <w:t xml:space="preserve"> условиях бесполое поколение сменяется </w:t>
      </w:r>
      <w:r w:rsidRPr="00235020">
        <w:rPr>
          <w:rFonts w:eastAsia="Times New Roman"/>
          <w:b/>
          <w:bCs w:val="0"/>
          <w:lang w:eastAsia="ru-RU"/>
        </w:rPr>
        <w:t>половым</w:t>
      </w:r>
      <w:r w:rsidRPr="00471733">
        <w:rPr>
          <w:rFonts w:eastAsia="Times New Roman"/>
          <w:bCs w:val="0"/>
          <w:lang w:eastAsia="ru-RU"/>
        </w:rPr>
        <w:t>. Так произошло исторически, что эволюция размножения шла от бесполого размножения, свойственного одноклеточным, к половому размножению. От организмов с гаплоидным числом хромосом в клетках – к организмам с диплоидным набором хромосом.</w:t>
      </w:r>
    </w:p>
    <w:p w:rsidR="00235020" w:rsidRDefault="00471733" w:rsidP="00471733">
      <w:pPr>
        <w:spacing w:before="240" w:after="0" w:line="240" w:lineRule="auto"/>
        <w:jc w:val="both"/>
        <w:rPr>
          <w:rFonts w:eastAsia="Times New Roman"/>
          <w:bCs w:val="0"/>
          <w:lang w:eastAsia="ru-RU"/>
        </w:rPr>
      </w:pPr>
      <w:r w:rsidRPr="00471733">
        <w:rPr>
          <w:rFonts w:eastAsia="Times New Roman"/>
          <w:bCs w:val="0"/>
          <w:lang w:eastAsia="ru-RU"/>
        </w:rPr>
        <w:t xml:space="preserve"> </w:t>
      </w:r>
      <w:r w:rsidR="00235020">
        <w:rPr>
          <w:rFonts w:eastAsia="Times New Roman"/>
          <w:bCs w:val="0"/>
          <w:lang w:eastAsia="ru-RU"/>
        </w:rPr>
        <w:t>Д</w:t>
      </w:r>
      <w:r w:rsidRPr="00471733">
        <w:rPr>
          <w:rFonts w:eastAsia="Times New Roman"/>
          <w:bCs w:val="0"/>
          <w:lang w:eastAsia="ru-RU"/>
        </w:rPr>
        <w:t xml:space="preserve">иплоидность – это возможность обладать более разнообразной генетической информацией, а значит и возможность иметь эволюционные преимущества. </w:t>
      </w:r>
    </w:p>
    <w:p w:rsidR="00471733" w:rsidRPr="00471733" w:rsidRDefault="00471733" w:rsidP="00471733">
      <w:pPr>
        <w:spacing w:before="240" w:after="0" w:line="240" w:lineRule="auto"/>
        <w:jc w:val="both"/>
        <w:rPr>
          <w:rFonts w:eastAsia="Times New Roman"/>
          <w:bCs w:val="0"/>
          <w:lang w:eastAsia="ru-RU"/>
        </w:rPr>
      </w:pPr>
      <w:r w:rsidRPr="00471733">
        <w:rPr>
          <w:rFonts w:eastAsia="Times New Roman"/>
          <w:bCs w:val="0"/>
          <w:lang w:eastAsia="ru-RU"/>
        </w:rPr>
        <w:t>Примитивные формы, размножаются только бесполым путем, а у более сложных форм бесполое размножение чередуется с половым (в основном в царстве растений). В процессе эволюции в цикле развития организмов закономерно уменьшается роль (продолжительность существования и размеры) гаплоидной фазы и увеличивается роль диплоидной фазы.</w:t>
      </w:r>
      <w:r w:rsidRPr="00471733">
        <w:rPr>
          <w:rFonts w:eastAsia="Times New Roman"/>
          <w:bCs w:val="0"/>
          <w:lang w:eastAsia="ru-RU"/>
        </w:rPr>
        <w:br/>
      </w:r>
    </w:p>
    <w:p w:rsidR="00F42725" w:rsidRDefault="00235020" w:rsidP="00471733">
      <w:pPr>
        <w:spacing w:before="240"/>
      </w:pPr>
    </w:p>
    <w:sectPr w:rsidR="00F42725" w:rsidSect="00471733">
      <w:pgSz w:w="11906" w:h="16838" w:code="9"/>
      <w:pgMar w:top="1134" w:right="851" w:bottom="1134" w:left="483" w:header="709" w:footer="709" w:gutter="51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3C0E99"/>
    <w:multiLevelType w:val="hybridMultilevel"/>
    <w:tmpl w:val="534635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9FC286F"/>
    <w:multiLevelType w:val="hybridMultilevel"/>
    <w:tmpl w:val="E0CECE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471733"/>
    <w:rsid w:val="00015BAB"/>
    <w:rsid w:val="00074393"/>
    <w:rsid w:val="000F3B1E"/>
    <w:rsid w:val="00235020"/>
    <w:rsid w:val="00471733"/>
    <w:rsid w:val="005468B2"/>
    <w:rsid w:val="009E6463"/>
    <w:rsid w:val="009F22F7"/>
    <w:rsid w:val="00A91D57"/>
    <w:rsid w:val="00A95B57"/>
    <w:rsid w:val="00B10397"/>
    <w:rsid w:val="00B2469D"/>
    <w:rsid w:val="00B94619"/>
    <w:rsid w:val="00BD3322"/>
    <w:rsid w:val="00D0057B"/>
    <w:rsid w:val="00D6607F"/>
    <w:rsid w:val="00F742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Cs/>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2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71733"/>
    <w:rPr>
      <w:color w:val="0000FF"/>
      <w:u w:val="single"/>
    </w:rPr>
  </w:style>
  <w:style w:type="paragraph" w:styleId="a4">
    <w:name w:val="Normal (Web)"/>
    <w:basedOn w:val="a"/>
    <w:uiPriority w:val="99"/>
    <w:semiHidden/>
    <w:unhideWhenUsed/>
    <w:rsid w:val="00471733"/>
    <w:pPr>
      <w:spacing w:before="100" w:beforeAutospacing="1" w:after="100" w:afterAutospacing="1" w:line="240" w:lineRule="auto"/>
    </w:pPr>
    <w:rPr>
      <w:rFonts w:eastAsia="Times New Roman"/>
      <w:bCs w:val="0"/>
      <w:sz w:val="24"/>
      <w:szCs w:val="24"/>
      <w:lang w:eastAsia="ru-RU"/>
    </w:rPr>
  </w:style>
  <w:style w:type="paragraph" w:styleId="a5">
    <w:name w:val="List Paragraph"/>
    <w:basedOn w:val="a"/>
    <w:uiPriority w:val="34"/>
    <w:qFormat/>
    <w:rsid w:val="00471733"/>
    <w:pPr>
      <w:ind w:left="720"/>
      <w:contextualSpacing/>
    </w:pPr>
  </w:style>
  <w:style w:type="paragraph" w:styleId="a6">
    <w:name w:val="Balloon Text"/>
    <w:basedOn w:val="a"/>
    <w:link w:val="a7"/>
    <w:uiPriority w:val="99"/>
    <w:semiHidden/>
    <w:unhideWhenUsed/>
    <w:rsid w:val="000F3B1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F3B1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64484408">
      <w:bodyDiv w:val="1"/>
      <w:marLeft w:val="0"/>
      <w:marRight w:val="0"/>
      <w:marTop w:val="0"/>
      <w:marBottom w:val="0"/>
      <w:divBdr>
        <w:top w:val="none" w:sz="0" w:space="0" w:color="auto"/>
        <w:left w:val="none" w:sz="0" w:space="0" w:color="auto"/>
        <w:bottom w:val="none" w:sz="0" w:space="0" w:color="auto"/>
        <w:right w:val="none" w:sz="0" w:space="0" w:color="auto"/>
      </w:divBdr>
      <w:divsChild>
        <w:div w:id="14361693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4</Pages>
  <Words>823</Words>
  <Characters>4694</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school9</Company>
  <LinksUpToDate>false</LinksUpToDate>
  <CharactersWithSpaces>5506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s.guskova</dc:creator>
  <cp:keywords/>
  <dc:description/>
  <cp:lastModifiedBy>s.guskova</cp:lastModifiedBy>
  <cp:revision>6</cp:revision>
  <dcterms:created xsi:type="dcterms:W3CDTF">2016-04-08T14:50:00Z</dcterms:created>
  <dcterms:modified xsi:type="dcterms:W3CDTF">2016-04-09T08:51:00Z</dcterms:modified>
</cp:coreProperties>
</file>