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53" w:rsidRPr="00B62753" w:rsidRDefault="00B62753" w:rsidP="00B62753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b/>
          <w:kern w:val="36"/>
          <w:lang w:eastAsia="ru-RU"/>
        </w:rPr>
        <w:t xml:space="preserve">Тип </w:t>
      </w:r>
      <w:proofErr w:type="gramStart"/>
      <w:r>
        <w:rPr>
          <w:rFonts w:eastAsia="Times New Roman"/>
          <w:b/>
          <w:kern w:val="36"/>
          <w:lang w:eastAsia="ru-RU"/>
        </w:rPr>
        <w:t>К</w:t>
      </w:r>
      <w:r w:rsidRPr="00B62753">
        <w:rPr>
          <w:rFonts w:eastAsia="Times New Roman"/>
          <w:b/>
          <w:kern w:val="36"/>
          <w:lang w:eastAsia="ru-RU"/>
        </w:rPr>
        <w:t>ишечнополостные</w:t>
      </w:r>
      <w:proofErr w:type="gramEnd"/>
    </w:p>
    <w:p w:rsidR="00B62753" w:rsidRDefault="00B62753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К </w:t>
      </w:r>
      <w:r>
        <w:rPr>
          <w:rFonts w:eastAsia="Times New Roman"/>
          <w:b/>
          <w:lang w:eastAsia="ru-RU"/>
        </w:rPr>
        <w:t>типу К</w:t>
      </w:r>
      <w:r w:rsidRPr="00B62753">
        <w:rPr>
          <w:rFonts w:eastAsia="Times New Roman"/>
          <w:b/>
          <w:lang w:eastAsia="ru-RU"/>
        </w:rPr>
        <w:t>ишечнополостных</w:t>
      </w:r>
      <w:r w:rsidRPr="00B62753">
        <w:rPr>
          <w:rFonts w:eastAsia="Times New Roman"/>
          <w:bCs w:val="0"/>
          <w:lang w:eastAsia="ru-RU"/>
        </w:rPr>
        <w:t xml:space="preserve"> относятся </w:t>
      </w:r>
      <w:r w:rsidRPr="00B62753">
        <w:rPr>
          <w:rFonts w:eastAsia="Times New Roman"/>
          <w:b/>
          <w:bCs w:val="0"/>
          <w:lang w:eastAsia="ru-RU"/>
        </w:rPr>
        <w:t>низшие многоклеточные организмы</w:t>
      </w:r>
      <w:r w:rsidRPr="00B62753">
        <w:rPr>
          <w:rFonts w:eastAsia="Times New Roman"/>
          <w:bCs w:val="0"/>
          <w:lang w:eastAsia="ru-RU"/>
        </w:rPr>
        <w:t xml:space="preserve">, тело которых состоит из </w:t>
      </w:r>
      <w:r w:rsidRPr="00B62753">
        <w:rPr>
          <w:rFonts w:eastAsia="Times New Roman"/>
          <w:b/>
          <w:bCs w:val="0"/>
          <w:lang w:eastAsia="ru-RU"/>
        </w:rPr>
        <w:t>двух слоев клеток</w:t>
      </w:r>
      <w:r w:rsidRPr="00B62753">
        <w:rPr>
          <w:rFonts w:eastAsia="Times New Roman"/>
          <w:bCs w:val="0"/>
          <w:lang w:eastAsia="ru-RU"/>
        </w:rPr>
        <w:t xml:space="preserve"> и имеет </w:t>
      </w:r>
      <w:r w:rsidRPr="00B62753">
        <w:rPr>
          <w:rFonts w:eastAsia="Times New Roman"/>
          <w:b/>
          <w:bCs w:val="0"/>
          <w:lang w:eastAsia="ru-RU"/>
        </w:rPr>
        <w:t>лучевую симметрию</w:t>
      </w:r>
      <w:r w:rsidRPr="00B62753">
        <w:rPr>
          <w:rFonts w:eastAsia="Times New Roman"/>
          <w:bCs w:val="0"/>
          <w:lang w:eastAsia="ru-RU"/>
        </w:rPr>
        <w:t xml:space="preserve">. Для кишечнополостных характерно наличие </w:t>
      </w:r>
      <w:r w:rsidRPr="00B62753">
        <w:rPr>
          <w:rFonts w:eastAsia="Times New Roman"/>
          <w:b/>
          <w:bCs w:val="0"/>
          <w:lang w:eastAsia="ru-RU"/>
        </w:rPr>
        <w:t>стрекательных клеток</w:t>
      </w:r>
      <w:r w:rsidRPr="00B62753">
        <w:rPr>
          <w:rFonts w:eastAsia="Times New Roman"/>
          <w:bCs w:val="0"/>
          <w:lang w:eastAsia="ru-RU"/>
        </w:rPr>
        <w:t xml:space="preserve">. </w:t>
      </w:r>
    </w:p>
    <w:p w:rsidR="00893E2C" w:rsidRDefault="00893E2C" w:rsidP="00B62753">
      <w:pPr>
        <w:spacing w:before="100" w:beforeAutospacing="1" w:after="100" w:afterAutospacing="1" w:line="240" w:lineRule="auto"/>
        <w:jc w:val="both"/>
      </w:pPr>
      <w:r w:rsidRPr="00893E2C">
        <w:t xml:space="preserve">Тело кишечнополостных образовано двумя слоями клеток – </w:t>
      </w:r>
      <w:r w:rsidRPr="00893E2C">
        <w:rPr>
          <w:b/>
        </w:rPr>
        <w:t>эктодермой</w:t>
      </w:r>
      <w:r w:rsidRPr="00893E2C">
        <w:t xml:space="preserve"> и </w:t>
      </w:r>
      <w:r w:rsidRPr="00893E2C">
        <w:rPr>
          <w:b/>
        </w:rPr>
        <w:t>энтодермой</w:t>
      </w:r>
      <w:r w:rsidRPr="00893E2C">
        <w:t xml:space="preserve">, между которыми находится </w:t>
      </w:r>
      <w:r w:rsidRPr="00893E2C">
        <w:rPr>
          <w:b/>
        </w:rPr>
        <w:t>мезоглея</w:t>
      </w:r>
      <w:r w:rsidRPr="00893E2C">
        <w:t xml:space="preserve"> (неклеточный слой). Животные этого типа имеют вид открытого на одном конце мешка. Отверстие служит ртом, который окружен венчиком щупалец. </w:t>
      </w:r>
      <w:r w:rsidRPr="00893E2C">
        <w:rPr>
          <w:b/>
        </w:rPr>
        <w:t>Рот</w:t>
      </w:r>
      <w:r w:rsidRPr="00893E2C">
        <w:t xml:space="preserve"> ведет в </w:t>
      </w:r>
      <w:proofErr w:type="spellStart"/>
      <w:r w:rsidRPr="00893E2C">
        <w:t>слепозамкнутую</w:t>
      </w:r>
      <w:proofErr w:type="spellEnd"/>
      <w:r w:rsidRPr="00893E2C">
        <w:t xml:space="preserve"> </w:t>
      </w:r>
      <w:r w:rsidRPr="00893E2C">
        <w:rPr>
          <w:b/>
        </w:rPr>
        <w:t xml:space="preserve">кишечную </w:t>
      </w:r>
      <w:r>
        <w:t>(</w:t>
      </w:r>
      <w:proofErr w:type="spellStart"/>
      <w:r>
        <w:t>гастральную</w:t>
      </w:r>
      <w:proofErr w:type="spellEnd"/>
      <w:r>
        <w:t>) полость</w:t>
      </w:r>
      <w:proofErr w:type="gramStart"/>
      <w:r>
        <w:t xml:space="preserve"> .</w:t>
      </w:r>
      <w:proofErr w:type="gramEnd"/>
      <w:r w:rsidRPr="00893E2C">
        <w:t xml:space="preserve">Переваривание пищи происходит как </w:t>
      </w:r>
      <w:r w:rsidRPr="00893E2C">
        <w:rPr>
          <w:b/>
        </w:rPr>
        <w:t>внутри этой полости</w:t>
      </w:r>
      <w:r w:rsidRPr="00893E2C">
        <w:t xml:space="preserve">, так и отдельными клетками энтодермы – </w:t>
      </w:r>
      <w:proofErr w:type="spellStart"/>
      <w:r w:rsidRPr="00893E2C">
        <w:rPr>
          <w:b/>
        </w:rPr>
        <w:t>внутриклеточно</w:t>
      </w:r>
      <w:proofErr w:type="spellEnd"/>
      <w:r w:rsidRPr="00893E2C">
        <w:t xml:space="preserve">. </w:t>
      </w:r>
      <w:proofErr w:type="spellStart"/>
      <w:r w:rsidRPr="00893E2C">
        <w:t>Непереваренные</w:t>
      </w:r>
      <w:proofErr w:type="spellEnd"/>
      <w:r w:rsidRPr="00893E2C">
        <w:t xml:space="preserve"> остатки пищи выделяются через ротовое отверстие. </w:t>
      </w:r>
    </w:p>
    <w:p w:rsidR="00893E2C" w:rsidRDefault="00893E2C" w:rsidP="00B62753">
      <w:pPr>
        <w:spacing w:before="100" w:beforeAutospacing="1" w:after="100" w:afterAutospacing="1" w:line="240" w:lineRule="auto"/>
        <w:jc w:val="both"/>
      </w:pPr>
      <w:r w:rsidRPr="00893E2C">
        <w:t xml:space="preserve">У </w:t>
      </w:r>
      <w:proofErr w:type="gramStart"/>
      <w:r w:rsidRPr="00893E2C">
        <w:t>кишечнополостных</w:t>
      </w:r>
      <w:proofErr w:type="gramEnd"/>
      <w:r w:rsidRPr="00893E2C">
        <w:t xml:space="preserve"> впервые возникает </w:t>
      </w:r>
      <w:r w:rsidRPr="00893E2C">
        <w:rPr>
          <w:b/>
        </w:rPr>
        <w:t>нервная система диффузного типа.</w:t>
      </w:r>
      <w:r w:rsidRPr="00893E2C">
        <w:t xml:space="preserve"> Она представлена беспорядочно разбросанными в эктодерме </w:t>
      </w:r>
      <w:r w:rsidRPr="00893E2C">
        <w:rPr>
          <w:b/>
        </w:rPr>
        <w:t>нервными клетками</w:t>
      </w:r>
      <w:r w:rsidRPr="00893E2C">
        <w:t xml:space="preserve">, которые соприкасаются своими отростками. У плавающих медуз происходит концентрация нервных клеток и образуется </w:t>
      </w:r>
      <w:r w:rsidRPr="00893E2C">
        <w:rPr>
          <w:b/>
        </w:rPr>
        <w:t>нервное кольцо</w:t>
      </w:r>
      <w:r w:rsidRPr="00893E2C">
        <w:t>.</w:t>
      </w:r>
    </w:p>
    <w:p w:rsidR="00893E2C" w:rsidRPr="00893E2C" w:rsidRDefault="00893E2C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893E2C">
        <w:t xml:space="preserve"> Размножение </w:t>
      </w:r>
      <w:proofErr w:type="gramStart"/>
      <w:r w:rsidRPr="00893E2C">
        <w:t>кишечнополостных</w:t>
      </w:r>
      <w:proofErr w:type="gramEnd"/>
      <w:r w:rsidRPr="00893E2C">
        <w:t xml:space="preserve"> осуществляется как </w:t>
      </w:r>
      <w:r w:rsidRPr="00893E2C">
        <w:rPr>
          <w:b/>
        </w:rPr>
        <w:t>бесполым</w:t>
      </w:r>
      <w:r w:rsidRPr="00893E2C">
        <w:t xml:space="preserve">, так и </w:t>
      </w:r>
      <w:r w:rsidRPr="00893E2C">
        <w:rPr>
          <w:b/>
        </w:rPr>
        <w:t xml:space="preserve">половым </w:t>
      </w:r>
      <w:r w:rsidRPr="00893E2C">
        <w:t xml:space="preserve">способом. Многие кишечнополостные </w:t>
      </w:r>
      <w:r w:rsidRPr="00893E2C">
        <w:rPr>
          <w:b/>
        </w:rPr>
        <w:t>раздельнополые</w:t>
      </w:r>
      <w:r w:rsidRPr="00893E2C">
        <w:t xml:space="preserve">, но встречаются и </w:t>
      </w:r>
      <w:r w:rsidRPr="00893E2C">
        <w:rPr>
          <w:b/>
        </w:rPr>
        <w:t>гермафродиты</w:t>
      </w:r>
      <w:r w:rsidRPr="00893E2C">
        <w:t xml:space="preserve">. Развитие одних кишечнополостных </w:t>
      </w:r>
      <w:r w:rsidRPr="00893E2C">
        <w:rPr>
          <w:b/>
        </w:rPr>
        <w:t>прямое</w:t>
      </w:r>
      <w:r w:rsidRPr="00893E2C">
        <w:t xml:space="preserve">, а у других – </w:t>
      </w:r>
      <w:r w:rsidRPr="00893E2C">
        <w:rPr>
          <w:b/>
        </w:rPr>
        <w:t>с личиночной стадией</w:t>
      </w:r>
      <w:r w:rsidRPr="00893E2C">
        <w:t>.</w:t>
      </w:r>
    </w:p>
    <w:p w:rsidR="00B62753" w:rsidRDefault="00B62753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>Известно около 9 000 видов</w:t>
      </w:r>
    </w:p>
    <w:p w:rsidR="004A2145" w:rsidRDefault="004A2145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Выделяют три класса:</w:t>
      </w:r>
    </w:p>
    <w:p w:rsidR="004A2145" w:rsidRDefault="004A2145" w:rsidP="004A214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Класс </w:t>
      </w:r>
      <w:proofErr w:type="gramStart"/>
      <w:r>
        <w:rPr>
          <w:rFonts w:eastAsia="Times New Roman"/>
          <w:bCs w:val="0"/>
          <w:lang w:eastAsia="ru-RU"/>
        </w:rPr>
        <w:t>Гидроидные</w:t>
      </w:r>
      <w:proofErr w:type="gramEnd"/>
      <w:r>
        <w:rPr>
          <w:rFonts w:eastAsia="Times New Roman"/>
          <w:bCs w:val="0"/>
          <w:lang w:eastAsia="ru-RU"/>
        </w:rPr>
        <w:t xml:space="preserve"> (более 2500 видов)</w:t>
      </w:r>
    </w:p>
    <w:p w:rsidR="004A2145" w:rsidRPr="004A2145" w:rsidRDefault="004A2145" w:rsidP="004A214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Класс Коралловые полипы (около 6000 видов)</w:t>
      </w:r>
    </w:p>
    <w:p w:rsidR="004A2145" w:rsidRDefault="004A2145" w:rsidP="004A214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Класс </w:t>
      </w:r>
      <w:proofErr w:type="gramStart"/>
      <w:r>
        <w:rPr>
          <w:rFonts w:eastAsia="Times New Roman"/>
          <w:bCs w:val="0"/>
          <w:lang w:eastAsia="ru-RU"/>
        </w:rPr>
        <w:t>Сцифоидные</w:t>
      </w:r>
      <w:proofErr w:type="gramEnd"/>
      <w:r>
        <w:rPr>
          <w:rFonts w:eastAsia="Times New Roman"/>
          <w:bCs w:val="0"/>
          <w:lang w:eastAsia="ru-RU"/>
        </w:rPr>
        <w:t xml:space="preserve"> (около 200 видов)</w:t>
      </w:r>
    </w:p>
    <w:p w:rsidR="00405CAA" w:rsidRDefault="00E2654E" w:rsidP="00405CAA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AA67B8">
        <w:rPr>
          <w:rFonts w:eastAsia="Times New Roman"/>
          <w:b/>
          <w:bCs w:val="0"/>
          <w:lang w:eastAsia="ru-RU"/>
        </w:rPr>
        <w:t>Класс Гидроидные (</w:t>
      </w:r>
      <w:proofErr w:type="spellStart"/>
      <w:r w:rsidRPr="00AA67B8">
        <w:rPr>
          <w:rFonts w:eastAsia="Times New Roman"/>
          <w:b/>
          <w:bCs w:val="0"/>
          <w:lang w:eastAsia="ru-RU"/>
        </w:rPr>
        <w:t>Hydrozoa</w:t>
      </w:r>
      <w:proofErr w:type="spellEnd"/>
      <w:r w:rsidRPr="00AA67B8">
        <w:rPr>
          <w:rFonts w:eastAsia="Times New Roman"/>
          <w:b/>
          <w:bCs w:val="0"/>
          <w:lang w:eastAsia="ru-RU"/>
        </w:rPr>
        <w:t>)</w:t>
      </w:r>
      <w:r w:rsidRPr="00AA67B8">
        <w:rPr>
          <w:rFonts w:eastAsia="Times New Roman"/>
          <w:bCs w:val="0"/>
          <w:lang w:eastAsia="ru-RU"/>
        </w:rPr>
        <w:t xml:space="preserve"> – водные беспозвоночные обитатели типа </w:t>
      </w:r>
      <w:proofErr w:type="gramStart"/>
      <w:r w:rsidRPr="00AA67B8">
        <w:rPr>
          <w:rFonts w:eastAsia="Times New Roman"/>
          <w:bCs w:val="0"/>
          <w:lang w:eastAsia="ru-RU"/>
        </w:rPr>
        <w:t>кишечнополостных</w:t>
      </w:r>
      <w:proofErr w:type="gramEnd"/>
      <w:r w:rsidRPr="00AA67B8">
        <w:rPr>
          <w:rFonts w:eastAsia="Times New Roman"/>
          <w:bCs w:val="0"/>
          <w:lang w:eastAsia="ru-RU"/>
        </w:rPr>
        <w:t xml:space="preserve"> (</w:t>
      </w:r>
      <w:proofErr w:type="spellStart"/>
      <w:r w:rsidRPr="00AA67B8">
        <w:rPr>
          <w:rFonts w:eastAsia="Times New Roman"/>
          <w:bCs w:val="0"/>
          <w:lang w:eastAsia="ru-RU"/>
        </w:rPr>
        <w:t>Coelenterata</w:t>
      </w:r>
      <w:proofErr w:type="spellEnd"/>
      <w:r w:rsidRPr="00AA67B8">
        <w:rPr>
          <w:rFonts w:eastAsia="Times New Roman"/>
          <w:bCs w:val="0"/>
          <w:lang w:eastAsia="ru-RU"/>
        </w:rPr>
        <w:t>), к которым относятся наиболее низшие представители типа. Имеют примитивное строение</w:t>
      </w:r>
      <w:r>
        <w:rPr>
          <w:rFonts w:eastAsia="Times New Roman"/>
          <w:bCs w:val="0"/>
          <w:lang w:eastAsia="ru-RU"/>
        </w:rPr>
        <w:t>.</w:t>
      </w:r>
    </w:p>
    <w:p w:rsidR="00405CAA" w:rsidRDefault="00E656BF" w:rsidP="00E656BF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proofErr w:type="spellStart"/>
      <w:r>
        <w:rPr>
          <w:b/>
          <w:bCs w:val="0"/>
        </w:rPr>
        <w:t>Физалия</w:t>
      </w:r>
      <w:proofErr w:type="spellEnd"/>
      <w:r>
        <w:t xml:space="preserve">, или </w:t>
      </w:r>
      <w:r>
        <w:rPr>
          <w:b/>
          <w:bCs w:val="0"/>
        </w:rPr>
        <w:t>португальский военный кораблик</w:t>
      </w:r>
      <w:r>
        <w:t xml:space="preserve"> — вид </w:t>
      </w:r>
      <w:r w:rsidRPr="00E656BF">
        <w:t>колониальных</w:t>
      </w:r>
      <w:r>
        <w:t xml:space="preserve"> </w:t>
      </w:r>
      <w:r w:rsidRPr="00E656BF">
        <w:t>гидроидных</w:t>
      </w:r>
      <w:r>
        <w:t xml:space="preserve"> из отряда </w:t>
      </w:r>
      <w:r w:rsidRPr="00E656BF">
        <w:t>сифонофор</w:t>
      </w:r>
      <w:r>
        <w:t xml:space="preserve">, колония которого состоит из </w:t>
      </w:r>
      <w:proofErr w:type="spellStart"/>
      <w:r>
        <w:t>полипоидных</w:t>
      </w:r>
      <w:proofErr w:type="spellEnd"/>
      <w:r>
        <w:t xml:space="preserve"> и </w:t>
      </w:r>
      <w:proofErr w:type="spellStart"/>
      <w:r>
        <w:t>медузоидных</w:t>
      </w:r>
      <w:proofErr w:type="spellEnd"/>
      <w:r>
        <w:t xml:space="preserve"> особей. Крупный прозрачный пузырь на одном из концов колонии (</w:t>
      </w:r>
      <w:proofErr w:type="spellStart"/>
      <w:r w:rsidRPr="00E656BF">
        <w:rPr>
          <w:b/>
          <w:iCs/>
        </w:rPr>
        <w:t>пневматофор</w:t>
      </w:r>
      <w:proofErr w:type="spellEnd"/>
      <w:r>
        <w:t xml:space="preserve">), размер которого достигает 30 см, заполнен газом и удерживает её на поверхности воды. Он придаёт португальскому кораблику внешнее сходство с </w:t>
      </w:r>
      <w:r w:rsidRPr="00E656BF">
        <w:t>медузами</w:t>
      </w:r>
      <w:r>
        <w:t xml:space="preserve"> </w:t>
      </w:r>
      <w:proofErr w:type="gramStart"/>
      <w:r w:rsidRPr="00E656BF">
        <w:t>сцифоидных</w:t>
      </w:r>
      <w:proofErr w:type="gramEnd"/>
      <w:r>
        <w:t xml:space="preserve">. Ловчие щупальца представителей этого вида несут огромное количество </w:t>
      </w:r>
      <w:r w:rsidRPr="00E656BF">
        <w:t>стрекательных клеток</w:t>
      </w:r>
      <w:r>
        <w:t>, яд которых опасен для человека.</w:t>
      </w:r>
      <w:r w:rsidR="00CF4830" w:rsidRPr="00CF4830">
        <w:t xml:space="preserve"> </w:t>
      </w:r>
    </w:p>
    <w:p w:rsidR="00435623" w:rsidRPr="00AA67B8" w:rsidRDefault="00435623" w:rsidP="00435623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AA67B8">
        <w:rPr>
          <w:rFonts w:eastAsia="Times New Roman"/>
          <w:bCs w:val="0"/>
          <w:lang w:eastAsia="ru-RU"/>
        </w:rPr>
        <w:t>Отличи</w:t>
      </w:r>
      <w:r w:rsidR="00E656BF">
        <w:rPr>
          <w:rFonts w:eastAsia="Times New Roman"/>
          <w:bCs w:val="0"/>
          <w:lang w:eastAsia="ru-RU"/>
        </w:rPr>
        <w:t xml:space="preserve">тельные черты класса </w:t>
      </w:r>
      <w:proofErr w:type="gramStart"/>
      <w:r w:rsidR="00E656BF">
        <w:rPr>
          <w:rFonts w:eastAsia="Times New Roman"/>
          <w:bCs w:val="0"/>
          <w:lang w:eastAsia="ru-RU"/>
        </w:rPr>
        <w:t>гидроидных</w:t>
      </w:r>
      <w:proofErr w:type="gramEnd"/>
      <w:r w:rsidR="00E656BF">
        <w:rPr>
          <w:rFonts w:eastAsia="Times New Roman"/>
          <w:bCs w:val="0"/>
          <w:lang w:eastAsia="ru-RU"/>
        </w:rPr>
        <w:t>:</w:t>
      </w:r>
    </w:p>
    <w:p w:rsidR="00435623" w:rsidRPr="00AA67B8" w:rsidRDefault="00435623" w:rsidP="00435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AA67B8">
        <w:rPr>
          <w:rFonts w:eastAsia="Times New Roman"/>
          <w:bCs w:val="0"/>
          <w:lang w:eastAsia="ru-RU"/>
        </w:rPr>
        <w:lastRenderedPageBreak/>
        <w:t>отсутствие глотки, пищевода, выступов и валиков. Ротовое отверсти</w:t>
      </w:r>
      <w:r w:rsidRPr="00E2654E">
        <w:rPr>
          <w:rFonts w:eastAsia="Times New Roman"/>
          <w:bCs w:val="0"/>
          <w:lang w:eastAsia="ru-RU"/>
        </w:rPr>
        <w:t>е открывается сразу в кишечную полость</w:t>
      </w:r>
      <w:r w:rsidRPr="00AA67B8">
        <w:rPr>
          <w:rFonts w:eastAsia="Times New Roman"/>
          <w:bCs w:val="0"/>
          <w:lang w:eastAsia="ru-RU"/>
        </w:rPr>
        <w:t>.</w:t>
      </w:r>
    </w:p>
    <w:p w:rsidR="00435623" w:rsidRPr="00AA67B8" w:rsidRDefault="00435623" w:rsidP="00435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AA67B8">
        <w:rPr>
          <w:rFonts w:eastAsia="Times New Roman"/>
          <w:bCs w:val="0"/>
          <w:lang w:eastAsia="ru-RU"/>
        </w:rPr>
        <w:t>обосо</w:t>
      </w:r>
      <w:r w:rsidRPr="00E2654E">
        <w:rPr>
          <w:rFonts w:eastAsia="Times New Roman"/>
          <w:bCs w:val="0"/>
          <w:lang w:eastAsia="ru-RU"/>
        </w:rPr>
        <w:t>бленная мускулатура отсутствует</w:t>
      </w:r>
    </w:p>
    <w:p w:rsidR="00435623" w:rsidRPr="00405CAA" w:rsidRDefault="00435623" w:rsidP="00E26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AA67B8">
        <w:rPr>
          <w:rFonts w:eastAsia="Times New Roman"/>
          <w:bCs w:val="0"/>
          <w:lang w:eastAsia="ru-RU"/>
        </w:rPr>
        <w:t xml:space="preserve">половые клетки образуются </w:t>
      </w:r>
      <w:r w:rsidRPr="00E2654E">
        <w:rPr>
          <w:rFonts w:eastAsia="Times New Roman"/>
          <w:bCs w:val="0"/>
          <w:lang w:eastAsia="ru-RU"/>
        </w:rPr>
        <w:t>в эктодерме, прямо из её клеток</w:t>
      </w:r>
    </w:p>
    <w:p w:rsidR="00CF4830" w:rsidRDefault="00CF4830" w:rsidP="00E2654E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286385</wp:posOffset>
            </wp:positionV>
            <wp:extent cx="6200775" cy="3571875"/>
            <wp:effectExtent l="19050" t="0" r="9525" b="0"/>
            <wp:wrapTight wrapText="bothSides">
              <wp:wrapPolygon edited="0">
                <wp:start x="-66" y="0"/>
                <wp:lineTo x="-66" y="21542"/>
                <wp:lineTo x="21633" y="21542"/>
                <wp:lineTo x="21633" y="0"/>
                <wp:lineTo x="-66" y="0"/>
              </wp:wrapPolygon>
            </wp:wrapTight>
            <wp:docPr id="14" name="preview-image" descr="http://fictionbook.ru/static/bookimages/12/73/83/12738334.bin.dir/h/i_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ictionbook.ru/static/bookimages/12/73/83/12738334.bin.dir/h/i_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30" w:rsidRDefault="00CF4830" w:rsidP="00E2654E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</w:p>
    <w:p w:rsidR="00E2654E" w:rsidRDefault="00E2654E" w:rsidP="00E2654E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AA67B8">
        <w:rPr>
          <w:rFonts w:eastAsia="Times New Roman"/>
          <w:bCs w:val="0"/>
          <w:lang w:eastAsia="ru-RU"/>
        </w:rPr>
        <w:t xml:space="preserve">У большинства гидроидов </w:t>
      </w:r>
      <w:r w:rsidR="00435623" w:rsidRPr="00435623">
        <w:rPr>
          <w:rFonts w:eastAsia="Times New Roman"/>
          <w:b/>
          <w:bCs w:val="0"/>
          <w:lang w:eastAsia="ru-RU"/>
        </w:rPr>
        <w:t>жизненный цикл сложный</w:t>
      </w:r>
      <w:r w:rsidR="00435623">
        <w:rPr>
          <w:rFonts w:eastAsia="Times New Roman"/>
          <w:bCs w:val="0"/>
          <w:lang w:eastAsia="ru-RU"/>
        </w:rPr>
        <w:t xml:space="preserve">, </w:t>
      </w:r>
      <w:r w:rsidRPr="00AA67B8">
        <w:rPr>
          <w:rFonts w:eastAsia="Times New Roman"/>
          <w:bCs w:val="0"/>
          <w:lang w:eastAsia="ru-RU"/>
        </w:rPr>
        <w:t xml:space="preserve">происходит следующее </w:t>
      </w:r>
      <w:r w:rsidRPr="00AA67B8">
        <w:rPr>
          <w:rFonts w:eastAsia="Times New Roman"/>
          <w:b/>
          <w:bCs w:val="0"/>
          <w:lang w:eastAsia="ru-RU"/>
        </w:rPr>
        <w:t>чередование поколений</w:t>
      </w:r>
      <w:r w:rsidRPr="00AA67B8">
        <w:rPr>
          <w:rFonts w:eastAsia="Times New Roman"/>
          <w:bCs w:val="0"/>
          <w:lang w:eastAsia="ru-RU"/>
        </w:rPr>
        <w:t xml:space="preserve">: неподвижные неполовозрелые формы – </w:t>
      </w:r>
      <w:r w:rsidRPr="00AA67B8">
        <w:rPr>
          <w:rFonts w:eastAsia="Times New Roman"/>
          <w:b/>
          <w:bCs w:val="0"/>
          <w:lang w:eastAsia="ru-RU"/>
        </w:rPr>
        <w:t>полипы</w:t>
      </w:r>
      <w:r w:rsidRPr="00AA67B8">
        <w:rPr>
          <w:rFonts w:eastAsia="Times New Roman"/>
          <w:bCs w:val="0"/>
          <w:lang w:eastAsia="ru-RU"/>
        </w:rPr>
        <w:t xml:space="preserve">, сменяются половым поколением — </w:t>
      </w:r>
      <w:r w:rsidRPr="00AA67B8">
        <w:rPr>
          <w:rFonts w:eastAsia="Times New Roman"/>
          <w:b/>
          <w:bCs w:val="0"/>
          <w:lang w:eastAsia="ru-RU"/>
        </w:rPr>
        <w:t>медузами</w:t>
      </w:r>
      <w:r w:rsidRPr="00AA67B8">
        <w:rPr>
          <w:rFonts w:eastAsia="Times New Roman"/>
          <w:bCs w:val="0"/>
          <w:lang w:eastAsia="ru-RU"/>
        </w:rPr>
        <w:t>. Полипы ведут сидячий образ жизни, прикрепляясь к субстрату, медузы – свободноплавающие животные</w:t>
      </w:r>
      <w:r w:rsidR="00435623">
        <w:t xml:space="preserve">. Медузы образуются на некоторых веточках колонии полипов. Медузы </w:t>
      </w:r>
      <w:r w:rsidR="00435623" w:rsidRPr="00435623">
        <w:rPr>
          <w:b/>
        </w:rPr>
        <w:t>раздельнополы</w:t>
      </w:r>
      <w:r w:rsidR="00435623">
        <w:t xml:space="preserve">. Они вырабатывают </w:t>
      </w:r>
      <w:r w:rsidR="00435623" w:rsidRPr="00435623">
        <w:rPr>
          <w:b/>
        </w:rPr>
        <w:t>гаметы</w:t>
      </w:r>
      <w:r w:rsidR="00435623">
        <w:t>, которые попадают в воду, где и происходит оплодотворение (</w:t>
      </w:r>
      <w:r w:rsidR="00435623" w:rsidRPr="00435623">
        <w:rPr>
          <w:b/>
        </w:rPr>
        <w:t>внешнее оплодотворение</w:t>
      </w:r>
      <w:r w:rsidR="00435623">
        <w:t xml:space="preserve">), в результате которого из </w:t>
      </w:r>
      <w:r w:rsidR="00405CAA">
        <w:t>оплодотворённого яйца (</w:t>
      </w:r>
      <w:r w:rsidR="00435623" w:rsidRPr="00405CAA">
        <w:rPr>
          <w:b/>
        </w:rPr>
        <w:t>зиготы</w:t>
      </w:r>
      <w:r w:rsidR="00405CAA">
        <w:t>)</w:t>
      </w:r>
      <w:r w:rsidR="00435623">
        <w:t xml:space="preserve"> образуется </w:t>
      </w:r>
      <w:r w:rsidR="00435623" w:rsidRPr="00435623">
        <w:rPr>
          <w:b/>
        </w:rPr>
        <w:t>личинка</w:t>
      </w:r>
      <w:r w:rsidR="00435623">
        <w:rPr>
          <w:b/>
        </w:rPr>
        <w:t xml:space="preserve"> (</w:t>
      </w:r>
      <w:proofErr w:type="spellStart"/>
      <w:r w:rsidR="00435623">
        <w:rPr>
          <w:b/>
        </w:rPr>
        <w:t>планула</w:t>
      </w:r>
      <w:proofErr w:type="spellEnd"/>
      <w:r w:rsidR="00435623">
        <w:rPr>
          <w:b/>
        </w:rPr>
        <w:t>)</w:t>
      </w:r>
      <w:r w:rsidR="00435623">
        <w:t>, п</w:t>
      </w:r>
      <w:r w:rsidR="00405CAA">
        <w:t>окрытая жгутиками.</w:t>
      </w:r>
      <w:r w:rsidR="00435623">
        <w:t xml:space="preserve"> Она свободно плавает, затем опускается на дно и превращается в маленький полип.</w:t>
      </w:r>
    </w:p>
    <w:p w:rsidR="00CF4830" w:rsidRDefault="00CF4830" w:rsidP="00E2654E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</w:p>
    <w:p w:rsidR="00405CAA" w:rsidRDefault="00405CAA" w:rsidP="00E2654E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405CAA">
        <w:rPr>
          <w:rFonts w:eastAsia="Times New Roman"/>
          <w:b/>
          <w:bCs w:val="0"/>
          <w:iCs/>
          <w:lang w:eastAsia="ru-RU"/>
        </w:rPr>
        <w:t>Класс Коралловые полипы</w:t>
      </w:r>
      <w:r w:rsidRPr="00B10211">
        <w:rPr>
          <w:rFonts w:eastAsia="Times New Roman"/>
          <w:bCs w:val="0"/>
          <w:lang w:eastAsia="ru-RU"/>
        </w:rPr>
        <w:t xml:space="preserve"> (</w:t>
      </w:r>
      <w:proofErr w:type="spellStart"/>
      <w:r w:rsidRPr="00B10211">
        <w:rPr>
          <w:rFonts w:eastAsia="Times New Roman"/>
          <w:bCs w:val="0"/>
          <w:lang w:eastAsia="ru-RU"/>
        </w:rPr>
        <w:t>Anthozoa</w:t>
      </w:r>
      <w:proofErr w:type="spellEnd"/>
      <w:r w:rsidRPr="00B10211">
        <w:rPr>
          <w:rFonts w:eastAsia="Times New Roman"/>
          <w:bCs w:val="0"/>
          <w:lang w:eastAsia="ru-RU"/>
        </w:rPr>
        <w:t xml:space="preserve">) </w:t>
      </w:r>
      <w:r>
        <w:rPr>
          <w:rFonts w:eastAsia="Times New Roman"/>
          <w:bCs w:val="0"/>
          <w:lang w:eastAsia="ru-RU"/>
        </w:rPr>
        <w:t>.</w:t>
      </w:r>
    </w:p>
    <w:p w:rsidR="00405CAA" w:rsidRDefault="00405CAA" w:rsidP="00E2654E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Отличие кораллов от гидроидных полипов:</w:t>
      </w:r>
    </w:p>
    <w:p w:rsidR="00405CAA" w:rsidRPr="00405CAA" w:rsidRDefault="00405CAA" w:rsidP="00405CA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н</w:t>
      </w:r>
      <w:r w:rsidRPr="00405CAA">
        <w:rPr>
          <w:rFonts w:eastAsia="Times New Roman"/>
          <w:bCs w:val="0"/>
          <w:lang w:eastAsia="ru-RU"/>
        </w:rPr>
        <w:t xml:space="preserve">аличие </w:t>
      </w:r>
      <w:r w:rsidRPr="00405CAA">
        <w:rPr>
          <w:rFonts w:eastAsia="Times New Roman"/>
          <w:b/>
          <w:bCs w:val="0"/>
          <w:lang w:eastAsia="ru-RU"/>
        </w:rPr>
        <w:t>глоточной трубки</w:t>
      </w:r>
      <w:r w:rsidRPr="00405CAA">
        <w:rPr>
          <w:rFonts w:eastAsia="Times New Roman"/>
          <w:bCs w:val="0"/>
          <w:lang w:eastAsia="ru-RU"/>
        </w:rPr>
        <w:t xml:space="preserve">, вдающейся внутрь тела </w:t>
      </w:r>
    </w:p>
    <w:p w:rsidR="00405CAA" w:rsidRPr="00405CAA" w:rsidRDefault="00405CAA" w:rsidP="00405CA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405CAA">
        <w:rPr>
          <w:rFonts w:eastAsia="Times New Roman"/>
          <w:bCs w:val="0"/>
          <w:lang w:eastAsia="ru-RU"/>
        </w:rPr>
        <w:t>разделение внутренней полости радиальными перегородками на ряд полостей,</w:t>
      </w:r>
    </w:p>
    <w:p w:rsidR="00405CAA" w:rsidRDefault="00405CAA" w:rsidP="00405CA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405CAA">
        <w:rPr>
          <w:rFonts w:eastAsia="Times New Roman"/>
          <w:bCs w:val="0"/>
          <w:lang w:eastAsia="ru-RU"/>
        </w:rPr>
        <w:t>более сложное строение</w:t>
      </w:r>
    </w:p>
    <w:p w:rsidR="00405CAA" w:rsidRPr="00405CAA" w:rsidRDefault="00405CAA" w:rsidP="00405CA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отсутствие стадии медузы в жизненном цикле</w:t>
      </w:r>
    </w:p>
    <w:p w:rsidR="00E2654E" w:rsidRPr="00AA67B8" w:rsidRDefault="00405CAA" w:rsidP="00E2654E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10211">
        <w:rPr>
          <w:rFonts w:eastAsia="Times New Roman"/>
          <w:bCs w:val="0"/>
          <w:lang w:eastAsia="ru-RU"/>
        </w:rPr>
        <w:lastRenderedPageBreak/>
        <w:t>Громадное большинство их образует колонии, относительно немногие одиночны.</w:t>
      </w:r>
    </w:p>
    <w:p w:rsidR="00F94943" w:rsidRDefault="00F94943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Есть </w:t>
      </w:r>
      <w:r w:rsidRPr="00435623">
        <w:rPr>
          <w:rFonts w:eastAsia="Times New Roman"/>
          <w:b/>
          <w:bCs w:val="0"/>
          <w:lang w:eastAsia="ru-RU"/>
        </w:rPr>
        <w:t>одиночные формы</w:t>
      </w:r>
      <w:r>
        <w:rPr>
          <w:rFonts w:eastAsia="Times New Roman"/>
          <w:bCs w:val="0"/>
          <w:lang w:eastAsia="ru-RU"/>
        </w:rPr>
        <w:t xml:space="preserve">, но преобладают </w:t>
      </w:r>
      <w:r w:rsidRPr="00435623">
        <w:rPr>
          <w:rFonts w:eastAsia="Times New Roman"/>
          <w:b/>
          <w:bCs w:val="0"/>
          <w:lang w:eastAsia="ru-RU"/>
        </w:rPr>
        <w:t>колониальные</w:t>
      </w:r>
      <w:r>
        <w:rPr>
          <w:rFonts w:eastAsia="Times New Roman"/>
          <w:bCs w:val="0"/>
          <w:lang w:eastAsia="ru-RU"/>
        </w:rPr>
        <w:t>.</w:t>
      </w:r>
      <w:r w:rsidRPr="00405CAA">
        <w:rPr>
          <w:rFonts w:eastAsia="Times New Roman"/>
          <w:bCs w:val="0"/>
          <w:lang w:eastAsia="ru-RU"/>
        </w:rPr>
        <w:t xml:space="preserve"> </w:t>
      </w:r>
      <w:r w:rsidRPr="00B62753">
        <w:rPr>
          <w:rFonts w:eastAsia="Times New Roman"/>
          <w:bCs w:val="0"/>
          <w:lang w:eastAsia="ru-RU"/>
        </w:rPr>
        <w:t xml:space="preserve">К одиночным морским полипам относится </w:t>
      </w:r>
      <w:r w:rsidRPr="00B62753">
        <w:rPr>
          <w:rFonts w:eastAsia="Times New Roman"/>
          <w:b/>
          <w:lang w:eastAsia="ru-RU"/>
        </w:rPr>
        <w:t>актиния</w:t>
      </w:r>
      <w:r w:rsidRPr="00B62753">
        <w:rPr>
          <w:rFonts w:eastAsia="Times New Roman"/>
          <w:bCs w:val="0"/>
          <w:lang w:eastAsia="ru-RU"/>
        </w:rPr>
        <w:t xml:space="preserve">. Она при помощи мускульной ноги может медленно передвигаться по дну. Одним из приспособлений передвижения на большие расстояния у актинии является </w:t>
      </w:r>
      <w:r w:rsidRPr="00F223F4">
        <w:rPr>
          <w:rFonts w:eastAsia="Times New Roman"/>
          <w:b/>
          <w:bCs w:val="0"/>
          <w:iCs/>
          <w:lang w:eastAsia="ru-RU"/>
        </w:rPr>
        <w:t>симбиоз</w:t>
      </w:r>
      <w:r w:rsidRPr="00B62753">
        <w:rPr>
          <w:rFonts w:eastAsia="Times New Roman"/>
          <w:bCs w:val="0"/>
          <w:lang w:eastAsia="ru-RU"/>
        </w:rPr>
        <w:t xml:space="preserve"> — сожительство ее с раком-отшельником: рак-отшельник менее заметен на дне, если на его раковине находится актиния, актиния же получает возможность передвигаться на большие расстояния, что увеличивает для нее возможность получать пищу.</w:t>
      </w:r>
    </w:p>
    <w:p w:rsidR="00B62753" w:rsidRPr="00B62753" w:rsidRDefault="00B62753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Колониальные </w:t>
      </w:r>
      <w:r w:rsidRPr="00B62753">
        <w:rPr>
          <w:rFonts w:eastAsia="Times New Roman"/>
          <w:b/>
          <w:lang w:eastAsia="ru-RU"/>
        </w:rPr>
        <w:t>коралловые полипы</w:t>
      </w:r>
      <w:r w:rsidRPr="00B62753">
        <w:rPr>
          <w:rFonts w:eastAsia="Times New Roman"/>
          <w:bCs w:val="0"/>
          <w:lang w:eastAsia="ru-RU"/>
        </w:rPr>
        <w:t xml:space="preserve"> могут быть разнообразны по форме (шаровидные, древовидные), имеют </w:t>
      </w:r>
      <w:r w:rsidRPr="00B62753">
        <w:rPr>
          <w:rFonts w:eastAsia="Times New Roman"/>
          <w:b/>
          <w:bCs w:val="0"/>
          <w:lang w:eastAsia="ru-RU"/>
        </w:rPr>
        <w:t>внешний</w:t>
      </w:r>
      <w:r w:rsidRPr="00B62753">
        <w:rPr>
          <w:rFonts w:eastAsia="Times New Roman"/>
          <w:bCs w:val="0"/>
          <w:lang w:eastAsia="ru-RU"/>
        </w:rPr>
        <w:t xml:space="preserve"> или </w:t>
      </w:r>
      <w:r w:rsidRPr="00B62753">
        <w:rPr>
          <w:rFonts w:eastAsia="Times New Roman"/>
          <w:b/>
          <w:bCs w:val="0"/>
          <w:lang w:eastAsia="ru-RU"/>
        </w:rPr>
        <w:t>внутренний скелет</w:t>
      </w:r>
      <w:r w:rsidRPr="00B62753">
        <w:rPr>
          <w:rFonts w:eastAsia="Times New Roman"/>
          <w:bCs w:val="0"/>
          <w:lang w:eastAsia="ru-RU"/>
        </w:rPr>
        <w:t xml:space="preserve"> из </w:t>
      </w:r>
      <w:r w:rsidRPr="00B62753">
        <w:rPr>
          <w:rFonts w:eastAsia="Times New Roman"/>
          <w:b/>
          <w:bCs w:val="0"/>
          <w:lang w:eastAsia="ru-RU"/>
        </w:rPr>
        <w:t>извести</w:t>
      </w:r>
      <w:r w:rsidR="00405CAA">
        <w:rPr>
          <w:rFonts w:eastAsia="Times New Roman"/>
          <w:b/>
          <w:bCs w:val="0"/>
          <w:lang w:eastAsia="ru-RU"/>
        </w:rPr>
        <w:t xml:space="preserve"> </w:t>
      </w:r>
      <w:r w:rsidR="00405CAA" w:rsidRPr="00405CAA">
        <w:rPr>
          <w:rFonts w:eastAsia="Times New Roman"/>
          <w:bCs w:val="0"/>
          <w:lang w:eastAsia="ru-RU"/>
        </w:rPr>
        <w:t>(карбонат кальция)</w:t>
      </w:r>
      <w:r w:rsidRPr="00B62753">
        <w:rPr>
          <w:rFonts w:eastAsia="Times New Roman"/>
          <w:b/>
          <w:bCs w:val="0"/>
          <w:lang w:eastAsia="ru-RU"/>
        </w:rPr>
        <w:t xml:space="preserve"> </w:t>
      </w:r>
      <w:r w:rsidRPr="00B62753">
        <w:rPr>
          <w:rFonts w:eastAsia="Times New Roman"/>
          <w:bCs w:val="0"/>
          <w:lang w:eastAsia="ru-RU"/>
        </w:rPr>
        <w:t>или</w:t>
      </w:r>
      <w:r w:rsidRPr="00B62753">
        <w:rPr>
          <w:rFonts w:eastAsia="Times New Roman"/>
          <w:b/>
          <w:bCs w:val="0"/>
          <w:lang w:eastAsia="ru-RU"/>
        </w:rPr>
        <w:t xml:space="preserve"> рогоподобных органических веществ</w:t>
      </w:r>
      <w:r w:rsidRPr="00B62753">
        <w:rPr>
          <w:rFonts w:eastAsia="Times New Roman"/>
          <w:bCs w:val="0"/>
          <w:lang w:eastAsia="ru-RU"/>
        </w:rPr>
        <w:t xml:space="preserve"> различной окраски. Их используют для изготовления ювелирных изделий.</w:t>
      </w:r>
    </w:p>
    <w:p w:rsidR="00B62753" w:rsidRDefault="00B62753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Колониальные </w:t>
      </w:r>
      <w:r w:rsidRPr="00B62753">
        <w:rPr>
          <w:rFonts w:eastAsia="Times New Roman"/>
          <w:b/>
          <w:lang w:eastAsia="ru-RU"/>
        </w:rPr>
        <w:t>мадрепоровые полипы</w:t>
      </w:r>
      <w:r w:rsidRPr="00B62753">
        <w:rPr>
          <w:rFonts w:eastAsia="Times New Roman"/>
          <w:bCs w:val="0"/>
          <w:lang w:eastAsia="ru-RU"/>
        </w:rPr>
        <w:t xml:space="preserve"> образуют на мелководье густые поселения — </w:t>
      </w:r>
      <w:r w:rsidRPr="00B62753">
        <w:rPr>
          <w:rFonts w:eastAsia="Times New Roman"/>
          <w:b/>
          <w:bCs w:val="0"/>
          <w:lang w:eastAsia="ru-RU"/>
        </w:rPr>
        <w:t>коралловые рифы</w:t>
      </w:r>
      <w:r w:rsidRPr="00B62753">
        <w:rPr>
          <w:rFonts w:eastAsia="Times New Roman"/>
          <w:bCs w:val="0"/>
          <w:lang w:eastAsia="ru-RU"/>
        </w:rPr>
        <w:t xml:space="preserve"> и коралловые острова — </w:t>
      </w:r>
      <w:r w:rsidRPr="00F223F4">
        <w:rPr>
          <w:rFonts w:eastAsia="Times New Roman"/>
          <w:b/>
          <w:bCs w:val="0"/>
          <w:iCs/>
          <w:lang w:eastAsia="ru-RU"/>
        </w:rPr>
        <w:t>атоллы</w:t>
      </w:r>
      <w:r w:rsidRPr="00B62753">
        <w:rPr>
          <w:rFonts w:eastAsia="Times New Roman"/>
          <w:bCs w:val="0"/>
          <w:lang w:eastAsia="ru-RU"/>
        </w:rPr>
        <w:t>, нередко являющиеся опасным препятствием для судоходства.</w:t>
      </w:r>
    </w:p>
    <w:p w:rsidR="00146474" w:rsidRPr="00146474" w:rsidRDefault="00146474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Коралловые полипы </w:t>
      </w:r>
      <w:r w:rsidRPr="00146474">
        <w:rPr>
          <w:rFonts w:eastAsia="Times New Roman"/>
          <w:b/>
          <w:bCs w:val="0"/>
          <w:lang w:eastAsia="ru-RU"/>
        </w:rPr>
        <w:t>раздельнополы</w:t>
      </w:r>
      <w:r>
        <w:rPr>
          <w:rFonts w:eastAsia="Times New Roman"/>
          <w:bCs w:val="0"/>
          <w:lang w:eastAsia="ru-RU"/>
        </w:rPr>
        <w:t xml:space="preserve">. Гаметы развиваются в </w:t>
      </w:r>
      <w:r w:rsidRPr="00146474">
        <w:rPr>
          <w:rFonts w:eastAsia="Times New Roman"/>
          <w:b/>
          <w:bCs w:val="0"/>
          <w:lang w:eastAsia="ru-RU"/>
        </w:rPr>
        <w:t>стенках кишечной полости</w:t>
      </w:r>
      <w:r>
        <w:rPr>
          <w:rFonts w:eastAsia="Times New Roman"/>
          <w:b/>
          <w:bCs w:val="0"/>
          <w:lang w:eastAsia="ru-RU"/>
        </w:rPr>
        <w:t xml:space="preserve">. </w:t>
      </w:r>
      <w:r w:rsidRPr="00146474">
        <w:rPr>
          <w:rFonts w:eastAsia="Times New Roman"/>
          <w:bCs w:val="0"/>
          <w:lang w:eastAsia="ru-RU"/>
        </w:rPr>
        <w:t>Сперматозоиды из мужской особи выходят наружу и с током воды попадают в кишечную полость женской особи, где происходит оплодотворение</w:t>
      </w:r>
      <w:r>
        <w:rPr>
          <w:rFonts w:eastAsia="Times New Roman"/>
          <w:bCs w:val="0"/>
          <w:lang w:eastAsia="ru-RU"/>
        </w:rPr>
        <w:t xml:space="preserve"> (</w:t>
      </w:r>
      <w:r w:rsidRPr="00146474">
        <w:rPr>
          <w:rFonts w:eastAsia="Times New Roman"/>
          <w:b/>
          <w:bCs w:val="0"/>
          <w:lang w:eastAsia="ru-RU"/>
        </w:rPr>
        <w:t>внутреннее оплодотворение</w:t>
      </w:r>
      <w:r>
        <w:rPr>
          <w:rFonts w:eastAsia="Times New Roman"/>
          <w:bCs w:val="0"/>
          <w:lang w:eastAsia="ru-RU"/>
        </w:rPr>
        <w:t>)</w:t>
      </w:r>
      <w:r w:rsidRPr="00146474">
        <w:rPr>
          <w:rFonts w:eastAsia="Times New Roman"/>
          <w:bCs w:val="0"/>
          <w:lang w:eastAsia="ru-RU"/>
        </w:rPr>
        <w:t>.</w:t>
      </w:r>
      <w:r>
        <w:rPr>
          <w:rFonts w:eastAsia="Times New Roman"/>
          <w:bCs w:val="0"/>
          <w:lang w:eastAsia="ru-RU"/>
        </w:rPr>
        <w:t xml:space="preserve"> Из зиготы образуется подвижная личинка, которая плавает некоторое время, а затем оседает на дно и превращается в полип.</w:t>
      </w:r>
    </w:p>
    <w:p w:rsidR="00405CAA" w:rsidRDefault="00146474" w:rsidP="00B62753">
      <w:p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146474">
        <w:rPr>
          <w:rFonts w:eastAsia="Times New Roman"/>
          <w:b/>
          <w:bCs w:val="0"/>
          <w:lang w:eastAsia="ru-RU"/>
        </w:rPr>
        <w:t>Класс Сцифоидные медузы</w:t>
      </w:r>
    </w:p>
    <w:p w:rsidR="00146474" w:rsidRDefault="00146474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146474">
        <w:rPr>
          <w:rFonts w:eastAsia="Times New Roman"/>
          <w:bCs w:val="0"/>
          <w:lang w:eastAsia="ru-RU"/>
        </w:rPr>
        <w:t>Отличительные признаки сцифомедуз:</w:t>
      </w:r>
    </w:p>
    <w:p w:rsidR="005D6428" w:rsidRDefault="00146474" w:rsidP="00146474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D6428">
        <w:rPr>
          <w:rFonts w:eastAsia="Times New Roman"/>
          <w:bCs w:val="0"/>
          <w:lang w:eastAsia="ru-RU"/>
        </w:rPr>
        <w:t xml:space="preserve">медуза гораздо крупнее, чем медуза гидроидов </w:t>
      </w:r>
    </w:p>
    <w:p w:rsidR="00146474" w:rsidRPr="005D6428" w:rsidRDefault="00146474" w:rsidP="00146474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D6428">
        <w:rPr>
          <w:rFonts w:eastAsia="Times New Roman"/>
          <w:bCs w:val="0"/>
          <w:lang w:eastAsia="ru-RU"/>
        </w:rPr>
        <w:t>стадия медузы преобладает в жизненном цикле</w:t>
      </w:r>
    </w:p>
    <w:p w:rsidR="00146474" w:rsidRDefault="005D6428" w:rsidP="00146474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усложнённая нервная система – нервные клетки образуют нервное кольцо</w:t>
      </w:r>
    </w:p>
    <w:p w:rsidR="00146474" w:rsidRPr="00CF4830" w:rsidRDefault="005D6428" w:rsidP="00B62753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есть </w:t>
      </w:r>
      <w:r w:rsidRPr="005D6428">
        <w:rPr>
          <w:rFonts w:eastAsia="Times New Roman"/>
          <w:bCs w:val="0"/>
          <w:iCs/>
          <w:lang w:eastAsia="ru-RU"/>
        </w:rPr>
        <w:t>светочувствительные глазки</w:t>
      </w:r>
      <w:r w:rsidRPr="00B62753">
        <w:rPr>
          <w:rFonts w:eastAsia="Times New Roman"/>
          <w:bCs w:val="0"/>
          <w:lang w:eastAsia="ru-RU"/>
        </w:rPr>
        <w:t xml:space="preserve"> и </w:t>
      </w:r>
      <w:r w:rsidRPr="005D6428">
        <w:rPr>
          <w:rFonts w:eastAsia="Times New Roman"/>
          <w:bCs w:val="0"/>
          <w:iCs/>
          <w:lang w:eastAsia="ru-RU"/>
        </w:rPr>
        <w:t>органы равновесия</w:t>
      </w:r>
    </w:p>
    <w:p w:rsidR="00B62753" w:rsidRPr="00B62753" w:rsidRDefault="00B62753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/>
          <w:lang w:eastAsia="ru-RU"/>
        </w:rPr>
        <w:t>Медузы</w:t>
      </w:r>
      <w:r w:rsidRPr="00B62753">
        <w:rPr>
          <w:rFonts w:eastAsia="Times New Roman"/>
          <w:bCs w:val="0"/>
          <w:lang w:eastAsia="ru-RU"/>
        </w:rPr>
        <w:t xml:space="preserve"> — плавающие </w:t>
      </w:r>
      <w:r w:rsidRPr="00B62753">
        <w:rPr>
          <w:rFonts w:eastAsia="Times New Roman"/>
          <w:b/>
          <w:bCs w:val="0"/>
          <w:lang w:eastAsia="ru-RU"/>
        </w:rPr>
        <w:t>хищники</w:t>
      </w:r>
      <w:r w:rsidRPr="00B62753">
        <w:rPr>
          <w:rFonts w:eastAsia="Times New Roman"/>
          <w:bCs w:val="0"/>
          <w:lang w:eastAsia="ru-RU"/>
        </w:rPr>
        <w:t xml:space="preserve">. Добычу убивают ядом </w:t>
      </w:r>
      <w:r w:rsidRPr="00F223F4">
        <w:rPr>
          <w:rFonts w:eastAsia="Times New Roman"/>
          <w:bCs w:val="0"/>
          <w:iCs/>
          <w:lang w:eastAsia="ru-RU"/>
        </w:rPr>
        <w:t>стрекательных клеток</w:t>
      </w:r>
      <w:r w:rsidRPr="00B62753">
        <w:rPr>
          <w:rFonts w:eastAsia="Times New Roman"/>
          <w:bCs w:val="0"/>
          <w:lang w:eastAsia="ru-RU"/>
        </w:rPr>
        <w:t xml:space="preserve">. Их полупрозрачное тело имеет форму колокола или зонтика диаметром от 0,3 до 2 м. Пищеварительная полость у них состоит из </w:t>
      </w:r>
      <w:r w:rsidRPr="00F223F4">
        <w:rPr>
          <w:rFonts w:eastAsia="Times New Roman"/>
          <w:b/>
          <w:bCs w:val="0"/>
          <w:iCs/>
          <w:lang w:eastAsia="ru-RU"/>
        </w:rPr>
        <w:t>центральной части</w:t>
      </w:r>
      <w:r w:rsidRPr="00B62753">
        <w:rPr>
          <w:rFonts w:eastAsia="Times New Roman"/>
          <w:bCs w:val="0"/>
          <w:lang w:eastAsia="ru-RU"/>
        </w:rPr>
        <w:t xml:space="preserve"> и отходящих от нее </w:t>
      </w:r>
      <w:r w:rsidRPr="00F223F4">
        <w:rPr>
          <w:rFonts w:eastAsia="Times New Roman"/>
          <w:b/>
          <w:bCs w:val="0"/>
          <w:iCs/>
          <w:lang w:eastAsia="ru-RU"/>
        </w:rPr>
        <w:t>каналов</w:t>
      </w:r>
      <w:r w:rsidRPr="00B62753">
        <w:rPr>
          <w:rFonts w:eastAsia="Times New Roman"/>
          <w:b/>
          <w:bCs w:val="0"/>
          <w:lang w:eastAsia="ru-RU"/>
        </w:rPr>
        <w:t>.</w:t>
      </w:r>
    </w:p>
    <w:p w:rsidR="00B62753" w:rsidRPr="00B62753" w:rsidRDefault="00B62753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Нервная система имеет более сложное строение, чем у гидры. Кроме общего нервного скопления вокруг </w:t>
      </w:r>
      <w:r w:rsidRPr="00F223F4">
        <w:rPr>
          <w:rFonts w:eastAsia="Times New Roman"/>
          <w:bCs w:val="0"/>
          <w:iCs/>
          <w:lang w:eastAsia="ru-RU"/>
        </w:rPr>
        <w:t>зонтика</w:t>
      </w:r>
      <w:r w:rsidRPr="00B62753">
        <w:rPr>
          <w:rFonts w:eastAsia="Times New Roman"/>
          <w:bCs w:val="0"/>
          <w:lang w:eastAsia="ru-RU"/>
        </w:rPr>
        <w:t xml:space="preserve">, имеется скопление нервных клеток, образующих совместно с отростками </w:t>
      </w:r>
      <w:r w:rsidRPr="00F223F4">
        <w:rPr>
          <w:rFonts w:eastAsia="Times New Roman"/>
          <w:b/>
          <w:bCs w:val="0"/>
          <w:iCs/>
          <w:lang w:eastAsia="ru-RU"/>
        </w:rPr>
        <w:t>нервное кольцо</w:t>
      </w:r>
      <w:r w:rsidR="005D6428">
        <w:rPr>
          <w:rFonts w:eastAsia="Times New Roman"/>
          <w:bCs w:val="0"/>
          <w:lang w:eastAsia="ru-RU"/>
        </w:rPr>
        <w:t xml:space="preserve">, включающее скопления нервных клеток – </w:t>
      </w:r>
      <w:r w:rsidR="005D6428" w:rsidRPr="005D6428">
        <w:rPr>
          <w:rFonts w:eastAsia="Times New Roman"/>
          <w:b/>
          <w:bCs w:val="0"/>
          <w:lang w:eastAsia="ru-RU"/>
        </w:rPr>
        <w:t>нервные узлы</w:t>
      </w:r>
      <w:r w:rsidR="005D6428">
        <w:rPr>
          <w:rFonts w:eastAsia="Times New Roman"/>
          <w:bCs w:val="0"/>
          <w:lang w:eastAsia="ru-RU"/>
        </w:rPr>
        <w:t>.</w:t>
      </w:r>
    </w:p>
    <w:p w:rsidR="00B62753" w:rsidRDefault="00B62753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 xml:space="preserve">У медуз есть </w:t>
      </w:r>
      <w:r w:rsidRPr="00F223F4">
        <w:rPr>
          <w:rFonts w:eastAsia="Times New Roman"/>
          <w:b/>
          <w:bCs w:val="0"/>
          <w:iCs/>
          <w:lang w:eastAsia="ru-RU"/>
        </w:rPr>
        <w:t>светочувствительные глазки</w:t>
      </w:r>
      <w:r w:rsidRPr="00B62753">
        <w:rPr>
          <w:rFonts w:eastAsia="Times New Roman"/>
          <w:bCs w:val="0"/>
          <w:lang w:eastAsia="ru-RU"/>
        </w:rPr>
        <w:t xml:space="preserve"> и </w:t>
      </w:r>
      <w:r w:rsidRPr="00F223F4">
        <w:rPr>
          <w:rFonts w:eastAsia="Times New Roman"/>
          <w:b/>
          <w:bCs w:val="0"/>
          <w:iCs/>
          <w:lang w:eastAsia="ru-RU"/>
        </w:rPr>
        <w:t>органы равновесия</w:t>
      </w:r>
      <w:r w:rsidRPr="00B62753">
        <w:rPr>
          <w:rFonts w:eastAsia="Times New Roman"/>
          <w:b/>
          <w:bCs w:val="0"/>
          <w:lang w:eastAsia="ru-RU"/>
        </w:rPr>
        <w:t>.</w:t>
      </w:r>
      <w:r w:rsidRPr="00B62753">
        <w:rPr>
          <w:rFonts w:eastAsia="Times New Roman"/>
          <w:bCs w:val="0"/>
          <w:lang w:eastAsia="ru-RU"/>
        </w:rPr>
        <w:t xml:space="preserve"> Передвигаются медузы </w:t>
      </w:r>
      <w:r w:rsidRPr="00B62753">
        <w:rPr>
          <w:rFonts w:eastAsia="Times New Roman"/>
          <w:b/>
          <w:bCs w:val="0"/>
          <w:lang w:eastAsia="ru-RU"/>
        </w:rPr>
        <w:t>реактивным</w:t>
      </w:r>
      <w:r w:rsidRPr="00B62753">
        <w:rPr>
          <w:rFonts w:eastAsia="Times New Roman"/>
          <w:bCs w:val="0"/>
          <w:lang w:eastAsia="ru-RU"/>
        </w:rPr>
        <w:t xml:space="preserve"> способом за счет сокращения колокола, выталкивания из-под него воды.</w:t>
      </w:r>
    </w:p>
    <w:p w:rsidR="005D6428" w:rsidRDefault="005D6428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3878613"/>
            <wp:effectExtent l="19050" t="0" r="0" b="0"/>
            <wp:docPr id="17" name="preview-image" descr="http://do.gendocs.ru/pars_docs/tw_refs/159/158970/158970_html_m63c62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o.gendocs.ru/pars_docs/tw_refs/159/158970/158970_html_m63c629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87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28" w:rsidRPr="00B62753" w:rsidRDefault="005D6428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Сцифомедузы </w:t>
      </w:r>
      <w:r w:rsidRPr="005D6428">
        <w:rPr>
          <w:rFonts w:eastAsia="Times New Roman"/>
          <w:b/>
          <w:bCs w:val="0"/>
          <w:lang w:eastAsia="ru-RU"/>
        </w:rPr>
        <w:t>раздельнополы</w:t>
      </w:r>
      <w:r>
        <w:rPr>
          <w:rFonts w:eastAsia="Times New Roman"/>
          <w:bCs w:val="0"/>
          <w:lang w:eastAsia="ru-RU"/>
        </w:rPr>
        <w:t>. Из половых желёз мужские и женские гаметы попадают в воду, где и происходит оплодотворение (</w:t>
      </w:r>
      <w:r w:rsidRPr="005D6428">
        <w:rPr>
          <w:rFonts w:eastAsia="Times New Roman"/>
          <w:b/>
          <w:bCs w:val="0"/>
          <w:lang w:eastAsia="ru-RU"/>
        </w:rPr>
        <w:t>внешнее оплодотворение</w:t>
      </w:r>
      <w:r>
        <w:rPr>
          <w:rFonts w:eastAsia="Times New Roman"/>
          <w:bCs w:val="0"/>
          <w:lang w:eastAsia="ru-RU"/>
        </w:rPr>
        <w:t>). Из зиготы развивается личинка</w:t>
      </w:r>
      <w:r w:rsidR="00E656BF">
        <w:rPr>
          <w:rFonts w:eastAsia="Times New Roman"/>
          <w:bCs w:val="0"/>
          <w:lang w:eastAsia="ru-RU"/>
        </w:rPr>
        <w:t xml:space="preserve"> (</w:t>
      </w:r>
      <w:proofErr w:type="spellStart"/>
      <w:r w:rsidR="00E656BF">
        <w:rPr>
          <w:rFonts w:eastAsia="Times New Roman"/>
          <w:b/>
          <w:bCs w:val="0"/>
          <w:lang w:eastAsia="ru-RU"/>
        </w:rPr>
        <w:t>планула</w:t>
      </w:r>
      <w:proofErr w:type="spellEnd"/>
      <w:r w:rsidR="00E656BF">
        <w:rPr>
          <w:rFonts w:eastAsia="Times New Roman"/>
          <w:bCs w:val="0"/>
          <w:lang w:eastAsia="ru-RU"/>
        </w:rPr>
        <w:t>)</w:t>
      </w:r>
      <w:r>
        <w:rPr>
          <w:rFonts w:eastAsia="Times New Roman"/>
          <w:bCs w:val="0"/>
          <w:lang w:eastAsia="ru-RU"/>
        </w:rPr>
        <w:t>, которая плавает некоторое время, а затем оседает на дно, превращаясь в крохотный полип</w:t>
      </w:r>
      <w:r w:rsidR="00E656BF">
        <w:rPr>
          <w:rFonts w:eastAsia="Times New Roman"/>
          <w:bCs w:val="0"/>
          <w:lang w:eastAsia="ru-RU"/>
        </w:rPr>
        <w:t xml:space="preserve"> (</w:t>
      </w:r>
      <w:proofErr w:type="spellStart"/>
      <w:r w:rsidR="00E656BF" w:rsidRPr="00E656BF">
        <w:rPr>
          <w:rFonts w:eastAsia="Times New Roman"/>
          <w:b/>
          <w:bCs w:val="0"/>
          <w:lang w:eastAsia="ru-RU"/>
        </w:rPr>
        <w:t>сцифостому</w:t>
      </w:r>
      <w:proofErr w:type="spellEnd"/>
      <w:r w:rsidR="00E656BF">
        <w:rPr>
          <w:rFonts w:eastAsia="Times New Roman"/>
          <w:bCs w:val="0"/>
          <w:lang w:eastAsia="ru-RU"/>
        </w:rPr>
        <w:t>)</w:t>
      </w:r>
      <w:r>
        <w:rPr>
          <w:rFonts w:eastAsia="Times New Roman"/>
          <w:bCs w:val="0"/>
          <w:lang w:eastAsia="ru-RU"/>
        </w:rPr>
        <w:t>. Он делится несколькими поперечными перетяжками, образую «стопку» расположенных друг над другом маленьких медуз</w:t>
      </w:r>
      <w:r w:rsidR="00E656BF">
        <w:rPr>
          <w:rFonts w:eastAsia="Times New Roman"/>
          <w:bCs w:val="0"/>
          <w:lang w:eastAsia="ru-RU"/>
        </w:rPr>
        <w:t xml:space="preserve"> (</w:t>
      </w:r>
      <w:r w:rsidR="00E656BF" w:rsidRPr="00E656BF">
        <w:rPr>
          <w:rFonts w:eastAsia="Times New Roman"/>
          <w:b/>
          <w:bCs w:val="0"/>
          <w:lang w:eastAsia="ru-RU"/>
        </w:rPr>
        <w:t>эфир</w:t>
      </w:r>
      <w:r w:rsidR="00E656BF">
        <w:rPr>
          <w:rFonts w:eastAsia="Times New Roman"/>
          <w:bCs w:val="0"/>
          <w:lang w:eastAsia="ru-RU"/>
        </w:rPr>
        <w:t>)</w:t>
      </w:r>
      <w:r>
        <w:rPr>
          <w:rFonts w:eastAsia="Times New Roman"/>
          <w:bCs w:val="0"/>
          <w:lang w:eastAsia="ru-RU"/>
        </w:rPr>
        <w:t xml:space="preserve">. Постепенно </w:t>
      </w:r>
      <w:r w:rsidR="00E656BF">
        <w:rPr>
          <w:rFonts w:eastAsia="Times New Roman"/>
          <w:bCs w:val="0"/>
          <w:lang w:eastAsia="ru-RU"/>
        </w:rPr>
        <w:t>эфиры</w:t>
      </w:r>
      <w:r>
        <w:rPr>
          <w:rFonts w:eastAsia="Times New Roman"/>
          <w:bCs w:val="0"/>
          <w:lang w:eastAsia="ru-RU"/>
        </w:rPr>
        <w:t xml:space="preserve"> отрываются от </w:t>
      </w:r>
      <w:proofErr w:type="spellStart"/>
      <w:r w:rsidR="00E656BF">
        <w:rPr>
          <w:rFonts w:eastAsia="Times New Roman"/>
          <w:bCs w:val="0"/>
          <w:lang w:eastAsia="ru-RU"/>
        </w:rPr>
        <w:t>сцифостомы</w:t>
      </w:r>
      <w:proofErr w:type="spellEnd"/>
      <w:r>
        <w:rPr>
          <w:rFonts w:eastAsia="Times New Roman"/>
          <w:bCs w:val="0"/>
          <w:lang w:eastAsia="ru-RU"/>
        </w:rPr>
        <w:t xml:space="preserve"> и переходят к самостоятельному существованию.</w:t>
      </w:r>
    </w:p>
    <w:p w:rsidR="00B62753" w:rsidRPr="00B62753" w:rsidRDefault="00B62753" w:rsidP="00B62753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B62753">
        <w:rPr>
          <w:rFonts w:eastAsia="Times New Roman"/>
          <w:bCs w:val="0"/>
          <w:lang w:eastAsia="ru-RU"/>
        </w:rPr>
        <w:t>Некоторые медузы (</w:t>
      </w:r>
      <w:proofErr w:type="spellStart"/>
      <w:r w:rsidRPr="00E656BF">
        <w:rPr>
          <w:rFonts w:eastAsia="Times New Roman"/>
          <w:b/>
          <w:bCs w:val="0"/>
          <w:iCs/>
          <w:lang w:eastAsia="ru-RU"/>
        </w:rPr>
        <w:t>корнерот</w:t>
      </w:r>
      <w:proofErr w:type="spellEnd"/>
      <w:r w:rsidRPr="00B62753">
        <w:rPr>
          <w:rFonts w:eastAsia="Times New Roman"/>
          <w:bCs w:val="0"/>
          <w:lang w:eastAsia="ru-RU"/>
        </w:rPr>
        <w:t xml:space="preserve">, </w:t>
      </w:r>
      <w:r w:rsidRPr="00E656BF">
        <w:rPr>
          <w:rFonts w:eastAsia="Times New Roman"/>
          <w:b/>
          <w:bCs w:val="0"/>
          <w:iCs/>
          <w:lang w:eastAsia="ru-RU"/>
        </w:rPr>
        <w:t>крестовичок</w:t>
      </w:r>
      <w:r w:rsidRPr="00B62753">
        <w:rPr>
          <w:rFonts w:eastAsia="Times New Roman"/>
          <w:bCs w:val="0"/>
          <w:lang w:eastAsia="ru-RU"/>
        </w:rPr>
        <w:t xml:space="preserve">) опасны для человека. Другие имеют промысловое значение, например </w:t>
      </w:r>
      <w:proofErr w:type="spellStart"/>
      <w:r w:rsidRPr="00E656BF">
        <w:rPr>
          <w:rFonts w:eastAsia="Times New Roman"/>
          <w:b/>
          <w:bCs w:val="0"/>
          <w:iCs/>
          <w:lang w:eastAsia="ru-RU"/>
        </w:rPr>
        <w:t>ропилема</w:t>
      </w:r>
      <w:proofErr w:type="spellEnd"/>
      <w:r w:rsidRPr="00B62753">
        <w:rPr>
          <w:rFonts w:eastAsia="Times New Roman"/>
          <w:bCs w:val="0"/>
          <w:lang w:eastAsia="ru-RU"/>
        </w:rPr>
        <w:t xml:space="preserve">, </w:t>
      </w:r>
      <w:proofErr w:type="gramStart"/>
      <w:r w:rsidRPr="00B62753">
        <w:rPr>
          <w:rFonts w:eastAsia="Times New Roman"/>
          <w:bCs w:val="0"/>
          <w:lang w:eastAsia="ru-RU"/>
        </w:rPr>
        <w:t>которая</w:t>
      </w:r>
      <w:proofErr w:type="gramEnd"/>
      <w:r w:rsidRPr="00B62753">
        <w:rPr>
          <w:rFonts w:eastAsia="Times New Roman"/>
          <w:bCs w:val="0"/>
          <w:lang w:eastAsia="ru-RU"/>
        </w:rPr>
        <w:t xml:space="preserve"> в Китае и Японии употребляются в пищу.</w:t>
      </w:r>
    </w:p>
    <w:p w:rsidR="00F42725" w:rsidRPr="00B62753" w:rsidRDefault="00CC4F30" w:rsidP="00B62753">
      <w:pPr>
        <w:jc w:val="both"/>
      </w:pPr>
    </w:p>
    <w:sectPr w:rsidR="00F42725" w:rsidRPr="00B62753" w:rsidSect="00B62753">
      <w:pgSz w:w="11906" w:h="16838" w:code="9"/>
      <w:pgMar w:top="851" w:right="707" w:bottom="1134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E24"/>
    <w:multiLevelType w:val="hybridMultilevel"/>
    <w:tmpl w:val="A75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669"/>
    <w:multiLevelType w:val="hybridMultilevel"/>
    <w:tmpl w:val="FFB8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2E69"/>
    <w:multiLevelType w:val="hybridMultilevel"/>
    <w:tmpl w:val="3E12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76177"/>
    <w:multiLevelType w:val="multilevel"/>
    <w:tmpl w:val="984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2753"/>
    <w:rsid w:val="00074393"/>
    <w:rsid w:val="00146474"/>
    <w:rsid w:val="002041C9"/>
    <w:rsid w:val="00405CAA"/>
    <w:rsid w:val="00435623"/>
    <w:rsid w:val="004A2145"/>
    <w:rsid w:val="004C0220"/>
    <w:rsid w:val="005D6428"/>
    <w:rsid w:val="00893E2C"/>
    <w:rsid w:val="009E6463"/>
    <w:rsid w:val="009F22F7"/>
    <w:rsid w:val="00A91D57"/>
    <w:rsid w:val="00B62753"/>
    <w:rsid w:val="00B94619"/>
    <w:rsid w:val="00CC4F30"/>
    <w:rsid w:val="00CF4830"/>
    <w:rsid w:val="00D0057B"/>
    <w:rsid w:val="00E2654E"/>
    <w:rsid w:val="00E656BF"/>
    <w:rsid w:val="00F223F4"/>
    <w:rsid w:val="00F9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1">
    <w:name w:val="heading 1"/>
    <w:basedOn w:val="a"/>
    <w:link w:val="10"/>
    <w:uiPriority w:val="9"/>
    <w:qFormat/>
    <w:rsid w:val="00B62753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2753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53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753"/>
    <w:rPr>
      <w:rFonts w:eastAsia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275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753"/>
    <w:rPr>
      <w:b/>
      <w:bCs/>
    </w:rPr>
  </w:style>
  <w:style w:type="character" w:styleId="a5">
    <w:name w:val="Emphasis"/>
    <w:basedOn w:val="a0"/>
    <w:uiPriority w:val="20"/>
    <w:qFormat/>
    <w:rsid w:val="00B62753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B627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214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65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kab11</cp:lastModifiedBy>
  <cp:revision>2</cp:revision>
  <dcterms:created xsi:type="dcterms:W3CDTF">2016-11-21T08:41:00Z</dcterms:created>
  <dcterms:modified xsi:type="dcterms:W3CDTF">2016-11-21T08:41:00Z</dcterms:modified>
</cp:coreProperties>
</file>