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135" w:rsidRPr="00387135" w:rsidRDefault="00387135" w:rsidP="00387135">
      <w:pPr>
        <w:spacing w:before="100" w:beforeAutospacing="1" w:after="100" w:afterAutospacing="1" w:line="240" w:lineRule="auto"/>
        <w:jc w:val="both"/>
        <w:outlineLvl w:val="1"/>
        <w:rPr>
          <w:rFonts w:eastAsia="Times New Roman"/>
          <w:b/>
          <w:lang w:eastAsia="ru-RU"/>
        </w:rPr>
      </w:pPr>
      <w:r w:rsidRPr="00387135">
        <w:rPr>
          <w:rFonts w:eastAsia="Times New Roman"/>
          <w:b/>
          <w:iCs/>
          <w:lang w:eastAsia="ru-RU"/>
        </w:rPr>
        <w:t>Класс Ленточные черви</w:t>
      </w:r>
      <w:r w:rsidRPr="00387135">
        <w:rPr>
          <w:rFonts w:eastAsia="Times New Roman"/>
          <w:b/>
          <w:lang w:eastAsia="ru-RU"/>
        </w:rPr>
        <w:t xml:space="preserve"> </w:t>
      </w:r>
    </w:p>
    <w:p w:rsidR="00387135" w:rsidRPr="00387135" w:rsidRDefault="00387135" w:rsidP="00387135">
      <w:pPr>
        <w:spacing w:before="100" w:beforeAutospacing="1" w:after="100" w:afterAutospacing="1" w:line="240" w:lineRule="auto"/>
        <w:jc w:val="both"/>
        <w:rPr>
          <w:rFonts w:eastAsia="Times New Roman"/>
          <w:bCs w:val="0"/>
          <w:lang w:eastAsia="ru-RU"/>
        </w:rPr>
      </w:pPr>
      <w:r>
        <w:rPr>
          <w:rFonts w:eastAsia="Times New Roman"/>
          <w:bCs w:val="0"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4674235</wp:posOffset>
            </wp:positionH>
            <wp:positionV relativeFrom="paragraph">
              <wp:posOffset>1105535</wp:posOffset>
            </wp:positionV>
            <wp:extent cx="2286000" cy="3676650"/>
            <wp:effectExtent l="19050" t="0" r="0" b="0"/>
            <wp:wrapTight wrapText="bothSides">
              <wp:wrapPolygon edited="0">
                <wp:start x="-180" y="0"/>
                <wp:lineTo x="-180" y="21488"/>
                <wp:lineTo x="21600" y="21488"/>
                <wp:lineTo x="21600" y="0"/>
                <wp:lineTo x="-180" y="0"/>
              </wp:wrapPolygon>
            </wp:wrapTight>
            <wp:docPr id="1" name="Рисунок 1" descr="http://sbio.info/images/tmp55-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bio.info/images/tmp55-4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67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87135">
        <w:rPr>
          <w:rFonts w:eastAsia="Times New Roman"/>
          <w:bCs w:val="0"/>
          <w:lang w:eastAsia="ru-RU"/>
        </w:rPr>
        <w:t xml:space="preserve">Представители этого </w:t>
      </w:r>
      <w:hyperlink r:id="rId5" w:tooltip="Класс" w:history="1">
        <w:r w:rsidRPr="00387135">
          <w:rPr>
            <w:rFonts w:eastAsia="Times New Roman"/>
            <w:bCs w:val="0"/>
            <w:lang w:eastAsia="ru-RU"/>
          </w:rPr>
          <w:t>класса</w:t>
        </w:r>
      </w:hyperlink>
      <w:r w:rsidRPr="00387135">
        <w:rPr>
          <w:rFonts w:eastAsia="Times New Roman"/>
          <w:bCs w:val="0"/>
          <w:lang w:eastAsia="ru-RU"/>
        </w:rPr>
        <w:t xml:space="preserve"> являются исключительно </w:t>
      </w:r>
      <w:r w:rsidRPr="00387135">
        <w:rPr>
          <w:rFonts w:eastAsia="Times New Roman"/>
          <w:b/>
          <w:bCs w:val="0"/>
          <w:lang w:eastAsia="ru-RU"/>
        </w:rPr>
        <w:t>эндопаразитами</w:t>
      </w:r>
      <w:r w:rsidRPr="00387135">
        <w:rPr>
          <w:rFonts w:eastAsia="Times New Roman"/>
          <w:bCs w:val="0"/>
          <w:lang w:eastAsia="ru-RU"/>
        </w:rPr>
        <w:t xml:space="preserve">, </w:t>
      </w:r>
      <w:r w:rsidRPr="00387135">
        <w:rPr>
          <w:rFonts w:eastAsia="Times New Roman"/>
          <w:bCs w:val="0"/>
          <w:iCs/>
          <w:lang w:eastAsia="ru-RU"/>
        </w:rPr>
        <w:t xml:space="preserve">на организацию которых </w:t>
      </w:r>
      <w:hyperlink r:id="rId6" w:tooltip="Паразитизм" w:history="1">
        <w:r w:rsidRPr="00387135">
          <w:rPr>
            <w:rFonts w:eastAsia="Times New Roman"/>
            <w:bCs w:val="0"/>
            <w:iCs/>
            <w:lang w:eastAsia="ru-RU"/>
          </w:rPr>
          <w:t>паразитизм</w:t>
        </w:r>
      </w:hyperlink>
      <w:r w:rsidRPr="00387135">
        <w:rPr>
          <w:rFonts w:eastAsia="Times New Roman"/>
          <w:bCs w:val="0"/>
          <w:iCs/>
          <w:lang w:eastAsia="ru-RU"/>
        </w:rPr>
        <w:t xml:space="preserve"> наложил</w:t>
      </w:r>
      <w:r w:rsidRPr="00387135">
        <w:rPr>
          <w:rFonts w:eastAsia="Times New Roman"/>
          <w:bCs w:val="0"/>
          <w:lang w:eastAsia="ru-RU"/>
        </w:rPr>
        <w:t xml:space="preserve"> наибольший отпечаток. Они полностью </w:t>
      </w:r>
      <w:r w:rsidRPr="00387135">
        <w:rPr>
          <w:rFonts w:eastAsia="Times New Roman"/>
          <w:b/>
          <w:bCs w:val="0"/>
          <w:lang w:eastAsia="ru-RU"/>
        </w:rPr>
        <w:t xml:space="preserve">утратили собственную </w:t>
      </w:r>
      <w:hyperlink r:id="rId7" w:tooltip="Пищеварительная система" w:history="1">
        <w:r w:rsidRPr="00387135">
          <w:rPr>
            <w:rFonts w:eastAsia="Times New Roman"/>
            <w:b/>
            <w:bCs w:val="0"/>
            <w:lang w:eastAsia="ru-RU"/>
          </w:rPr>
          <w:t>пищеварительную систему</w:t>
        </w:r>
      </w:hyperlink>
      <w:r w:rsidRPr="00387135">
        <w:rPr>
          <w:rFonts w:eastAsia="Times New Roman"/>
          <w:bCs w:val="0"/>
          <w:lang w:eastAsia="ru-RU"/>
        </w:rPr>
        <w:t xml:space="preserve"> и всасывают переваренную хозяином пищу всей поверхностью длинного лентовидного тела. Половая система повторяется в каждом членике. </w:t>
      </w:r>
    </w:p>
    <w:p w:rsidR="00387135" w:rsidRPr="00387135" w:rsidRDefault="00387135" w:rsidP="00387135">
      <w:pPr>
        <w:spacing w:before="100" w:beforeAutospacing="1" w:after="100" w:afterAutospacing="1" w:line="240" w:lineRule="auto"/>
        <w:jc w:val="both"/>
        <w:rPr>
          <w:rFonts w:eastAsia="Times New Roman"/>
          <w:bCs w:val="0"/>
          <w:lang w:eastAsia="ru-RU"/>
        </w:rPr>
      </w:pPr>
      <w:r w:rsidRPr="00387135">
        <w:rPr>
          <w:rFonts w:eastAsia="Times New Roman"/>
          <w:b/>
          <w:bCs w:val="0"/>
          <w:iCs/>
          <w:lang w:eastAsia="ru-RU"/>
        </w:rPr>
        <w:t>Бычий цепень</w:t>
      </w:r>
      <w:r w:rsidRPr="00387135">
        <w:rPr>
          <w:rFonts w:eastAsia="Times New Roman"/>
          <w:bCs w:val="0"/>
          <w:lang w:eastAsia="ru-RU"/>
        </w:rPr>
        <w:t xml:space="preserve"> — один из наиболее крупных (длина около 10 м) представителей класса</w:t>
      </w:r>
      <w:r>
        <w:rPr>
          <w:rFonts w:eastAsia="Times New Roman"/>
          <w:bCs w:val="0"/>
          <w:lang w:eastAsia="ru-RU"/>
        </w:rPr>
        <w:t xml:space="preserve">. </w:t>
      </w:r>
      <w:r w:rsidRPr="00387135">
        <w:rPr>
          <w:rFonts w:eastAsia="Times New Roman"/>
          <w:bCs w:val="0"/>
          <w:lang w:eastAsia="ru-RU"/>
        </w:rPr>
        <w:t xml:space="preserve">Взрослый червь живет в </w:t>
      </w:r>
      <w:r w:rsidRPr="00387135">
        <w:rPr>
          <w:rFonts w:eastAsia="Times New Roman"/>
          <w:b/>
          <w:bCs w:val="0"/>
          <w:lang w:eastAsia="ru-RU"/>
        </w:rPr>
        <w:t xml:space="preserve">тонком отделе </w:t>
      </w:r>
      <w:hyperlink r:id="rId8" w:tooltip="Кишечник" w:history="1">
        <w:r w:rsidRPr="00387135">
          <w:rPr>
            <w:rFonts w:eastAsia="Times New Roman"/>
            <w:b/>
            <w:bCs w:val="0"/>
            <w:lang w:eastAsia="ru-RU"/>
          </w:rPr>
          <w:t>кишечника</w:t>
        </w:r>
      </w:hyperlink>
      <w:r w:rsidRPr="00387135">
        <w:rPr>
          <w:rFonts w:eastAsia="Times New Roman"/>
          <w:b/>
          <w:bCs w:val="0"/>
          <w:lang w:eastAsia="ru-RU"/>
        </w:rPr>
        <w:t xml:space="preserve"> </w:t>
      </w:r>
      <w:hyperlink r:id="rId9" w:tooltip="Человек" w:history="1">
        <w:r w:rsidRPr="00387135">
          <w:rPr>
            <w:rFonts w:eastAsia="Times New Roman"/>
            <w:b/>
            <w:bCs w:val="0"/>
            <w:lang w:eastAsia="ru-RU"/>
          </w:rPr>
          <w:t>человека</w:t>
        </w:r>
      </w:hyperlink>
      <w:r w:rsidRPr="00387135">
        <w:rPr>
          <w:rFonts w:eastAsia="Times New Roman"/>
          <w:bCs w:val="0"/>
          <w:lang w:eastAsia="ru-RU"/>
        </w:rPr>
        <w:t xml:space="preserve"> (</w:t>
      </w:r>
      <w:r w:rsidRPr="00387135">
        <w:rPr>
          <w:rFonts w:eastAsia="Times New Roman"/>
          <w:b/>
          <w:bCs w:val="0"/>
          <w:lang w:eastAsia="ru-RU"/>
        </w:rPr>
        <w:t>основной хозяин</w:t>
      </w:r>
      <w:r w:rsidRPr="00387135">
        <w:rPr>
          <w:rFonts w:eastAsia="Times New Roman"/>
          <w:bCs w:val="0"/>
          <w:lang w:eastAsia="ru-RU"/>
        </w:rPr>
        <w:t xml:space="preserve">), его </w:t>
      </w:r>
      <w:hyperlink r:id="rId10" w:tooltip="Личинка" w:history="1">
        <w:r w:rsidRPr="00387135">
          <w:rPr>
            <w:rFonts w:eastAsia="Times New Roman"/>
            <w:bCs w:val="0"/>
            <w:lang w:eastAsia="ru-RU"/>
          </w:rPr>
          <w:t>личинка</w:t>
        </w:r>
      </w:hyperlink>
      <w:r w:rsidRPr="00387135">
        <w:rPr>
          <w:rFonts w:eastAsia="Times New Roman"/>
          <w:bCs w:val="0"/>
          <w:lang w:eastAsia="ru-RU"/>
        </w:rPr>
        <w:t xml:space="preserve"> — в </w:t>
      </w:r>
      <w:r w:rsidRPr="00387135">
        <w:rPr>
          <w:rFonts w:eastAsia="Times New Roman"/>
          <w:b/>
          <w:bCs w:val="0"/>
          <w:lang w:eastAsia="ru-RU"/>
        </w:rPr>
        <w:t xml:space="preserve">мышечной </w:t>
      </w:r>
      <w:hyperlink r:id="rId11" w:tooltip="Ткани" w:history="1">
        <w:r w:rsidRPr="00387135">
          <w:rPr>
            <w:rFonts w:eastAsia="Times New Roman"/>
            <w:b/>
            <w:bCs w:val="0"/>
            <w:lang w:eastAsia="ru-RU"/>
          </w:rPr>
          <w:t>ткани</w:t>
        </w:r>
      </w:hyperlink>
      <w:r w:rsidRPr="00387135">
        <w:rPr>
          <w:rFonts w:eastAsia="Times New Roman"/>
          <w:b/>
          <w:bCs w:val="0"/>
          <w:lang w:eastAsia="ru-RU"/>
        </w:rPr>
        <w:t xml:space="preserve"> крупного рогатого скота</w:t>
      </w:r>
      <w:r w:rsidRPr="00387135">
        <w:rPr>
          <w:rFonts w:eastAsia="Times New Roman"/>
          <w:bCs w:val="0"/>
          <w:lang w:eastAsia="ru-RU"/>
        </w:rPr>
        <w:t xml:space="preserve"> (</w:t>
      </w:r>
      <w:r w:rsidRPr="00387135">
        <w:rPr>
          <w:rFonts w:eastAsia="Times New Roman"/>
          <w:b/>
          <w:bCs w:val="0"/>
          <w:lang w:eastAsia="ru-RU"/>
        </w:rPr>
        <w:t>промежуточный хозяин</w:t>
      </w:r>
      <w:r w:rsidRPr="00387135">
        <w:rPr>
          <w:rFonts w:eastAsia="Times New Roman"/>
          <w:bCs w:val="0"/>
          <w:lang w:eastAsia="ru-RU"/>
        </w:rPr>
        <w:t xml:space="preserve">). </w:t>
      </w:r>
    </w:p>
    <w:p w:rsidR="00387135" w:rsidRPr="00387135" w:rsidRDefault="00387135" w:rsidP="00387135">
      <w:pPr>
        <w:spacing w:before="100" w:beforeAutospacing="1" w:after="100" w:afterAutospacing="1" w:line="240" w:lineRule="auto"/>
        <w:jc w:val="both"/>
        <w:rPr>
          <w:rFonts w:eastAsia="Times New Roman"/>
          <w:bCs w:val="0"/>
          <w:lang w:eastAsia="ru-RU"/>
        </w:rPr>
      </w:pPr>
      <w:r w:rsidRPr="00387135">
        <w:rPr>
          <w:rFonts w:eastAsia="Times New Roman"/>
          <w:bCs w:val="0"/>
          <w:lang w:eastAsia="ru-RU"/>
        </w:rPr>
        <w:t xml:space="preserve">Тело состоит из </w:t>
      </w:r>
      <w:hyperlink r:id="rId12" w:tooltip="Головка" w:history="1">
        <w:r w:rsidRPr="00387135">
          <w:rPr>
            <w:rFonts w:eastAsia="Times New Roman"/>
            <w:b/>
            <w:bCs w:val="0"/>
            <w:lang w:eastAsia="ru-RU"/>
          </w:rPr>
          <w:t>головки</w:t>
        </w:r>
      </w:hyperlink>
      <w:r w:rsidRPr="00387135">
        <w:rPr>
          <w:rFonts w:eastAsia="Times New Roman"/>
          <w:bCs w:val="0"/>
          <w:lang w:eastAsia="ru-RU"/>
        </w:rPr>
        <w:t xml:space="preserve">, </w:t>
      </w:r>
      <w:r w:rsidRPr="00387135">
        <w:rPr>
          <w:rFonts w:eastAsia="Times New Roman"/>
          <w:b/>
          <w:bCs w:val="0"/>
          <w:lang w:eastAsia="ru-RU"/>
        </w:rPr>
        <w:t>шейки</w:t>
      </w:r>
      <w:r w:rsidRPr="00387135">
        <w:rPr>
          <w:rFonts w:eastAsia="Times New Roman"/>
          <w:bCs w:val="0"/>
          <w:lang w:eastAsia="ru-RU"/>
        </w:rPr>
        <w:t xml:space="preserve"> и </w:t>
      </w:r>
      <w:r w:rsidRPr="00387135">
        <w:rPr>
          <w:rFonts w:eastAsia="Times New Roman"/>
          <w:b/>
          <w:bCs w:val="0"/>
          <w:lang w:eastAsia="ru-RU"/>
        </w:rPr>
        <w:t>члеников</w:t>
      </w:r>
      <w:r w:rsidRPr="00387135">
        <w:rPr>
          <w:rFonts w:eastAsia="Times New Roman"/>
          <w:bCs w:val="0"/>
          <w:lang w:eastAsia="ru-RU"/>
        </w:rPr>
        <w:t xml:space="preserve"> (около тысячи). </w:t>
      </w:r>
      <w:hyperlink r:id="rId13" w:tooltip="Головка" w:history="1">
        <w:r w:rsidRPr="00387135">
          <w:rPr>
            <w:rFonts w:eastAsia="Times New Roman"/>
            <w:bCs w:val="0"/>
            <w:lang w:eastAsia="ru-RU"/>
          </w:rPr>
          <w:t>Головка</w:t>
        </w:r>
      </w:hyperlink>
      <w:r w:rsidRPr="00387135">
        <w:rPr>
          <w:rFonts w:eastAsia="Times New Roman"/>
          <w:bCs w:val="0"/>
          <w:lang w:eastAsia="ru-RU"/>
        </w:rPr>
        <w:t xml:space="preserve"> несет </w:t>
      </w:r>
      <w:proofErr w:type="gramStart"/>
      <w:r w:rsidRPr="00387135">
        <w:rPr>
          <w:rFonts w:eastAsia="Times New Roman"/>
          <w:bCs w:val="0"/>
          <w:lang w:eastAsia="ru-RU"/>
        </w:rPr>
        <w:t xml:space="preserve">четыре мощные </w:t>
      </w:r>
      <w:hyperlink r:id="rId14" w:tooltip="Присоски" w:history="1">
        <w:r w:rsidRPr="00387135">
          <w:rPr>
            <w:rFonts w:eastAsia="Times New Roman"/>
            <w:b/>
            <w:bCs w:val="0"/>
            <w:lang w:eastAsia="ru-RU"/>
          </w:rPr>
          <w:t>присоски</w:t>
        </w:r>
        <w:proofErr w:type="gramEnd"/>
      </w:hyperlink>
      <w:r w:rsidRPr="00387135">
        <w:rPr>
          <w:rFonts w:eastAsia="Times New Roman"/>
          <w:bCs w:val="0"/>
          <w:lang w:eastAsia="ru-RU"/>
        </w:rPr>
        <w:t xml:space="preserve">. За ней следует шейка — зона </w:t>
      </w:r>
      <w:proofErr w:type="spellStart"/>
      <w:r w:rsidRPr="00387135">
        <w:rPr>
          <w:rFonts w:eastAsia="Times New Roman"/>
          <w:bCs w:val="0"/>
          <w:lang w:eastAsia="ru-RU"/>
        </w:rPr>
        <w:t>отпочковывания</w:t>
      </w:r>
      <w:proofErr w:type="spellEnd"/>
      <w:r w:rsidRPr="00387135">
        <w:rPr>
          <w:rFonts w:eastAsia="Times New Roman"/>
          <w:bCs w:val="0"/>
          <w:lang w:eastAsia="ru-RU"/>
        </w:rPr>
        <w:t xml:space="preserve"> молодых члеников. Старые членики отодвигаются назад и обладают способностью к росту, поэтому их размеры увеличиваются по направлению от </w:t>
      </w:r>
      <w:hyperlink r:id="rId15" w:tooltip="Голова" w:history="1">
        <w:r w:rsidRPr="00387135">
          <w:rPr>
            <w:rFonts w:eastAsia="Times New Roman"/>
            <w:bCs w:val="0"/>
            <w:lang w:eastAsia="ru-RU"/>
          </w:rPr>
          <w:t>головки</w:t>
        </w:r>
      </w:hyperlink>
      <w:r w:rsidRPr="00387135">
        <w:rPr>
          <w:rFonts w:eastAsia="Times New Roman"/>
          <w:bCs w:val="0"/>
          <w:lang w:eastAsia="ru-RU"/>
        </w:rPr>
        <w:t xml:space="preserve"> к заднему концу тела. </w:t>
      </w:r>
    </w:p>
    <w:p w:rsidR="00387135" w:rsidRPr="00387135" w:rsidRDefault="00387135" w:rsidP="00387135">
      <w:pPr>
        <w:spacing w:before="100" w:beforeAutospacing="1" w:after="100" w:afterAutospacing="1" w:line="240" w:lineRule="auto"/>
        <w:jc w:val="both"/>
        <w:rPr>
          <w:rFonts w:eastAsia="Times New Roman"/>
          <w:bCs w:val="0"/>
          <w:lang w:eastAsia="ru-RU"/>
        </w:rPr>
      </w:pPr>
      <w:r w:rsidRPr="00387135">
        <w:rPr>
          <w:rFonts w:eastAsia="Times New Roman"/>
          <w:bCs w:val="0"/>
          <w:i/>
          <w:iCs/>
          <w:lang w:eastAsia="ru-RU"/>
        </w:rPr>
        <w:t>Бычий цепень: 1</w:t>
      </w:r>
      <w:r w:rsidRPr="00387135">
        <w:rPr>
          <w:rFonts w:eastAsia="Times New Roman"/>
          <w:bCs w:val="0"/>
          <w:lang w:eastAsia="ru-RU"/>
        </w:rPr>
        <w:t xml:space="preserve"> — </w:t>
      </w:r>
      <w:r w:rsidRPr="00387135">
        <w:rPr>
          <w:rFonts w:eastAsia="Times New Roman"/>
          <w:bCs w:val="0"/>
          <w:i/>
          <w:iCs/>
          <w:lang w:eastAsia="ru-RU"/>
        </w:rPr>
        <w:t xml:space="preserve">внешний </w:t>
      </w:r>
      <w:hyperlink r:id="rId16" w:tooltip="Вид" w:history="1">
        <w:r w:rsidRPr="00387135">
          <w:rPr>
            <w:rFonts w:eastAsia="Times New Roman"/>
            <w:bCs w:val="0"/>
            <w:i/>
            <w:iCs/>
            <w:lang w:eastAsia="ru-RU"/>
          </w:rPr>
          <w:t>вид</w:t>
        </w:r>
      </w:hyperlink>
      <w:r w:rsidRPr="00387135">
        <w:rPr>
          <w:rFonts w:eastAsia="Times New Roman"/>
          <w:bCs w:val="0"/>
          <w:i/>
          <w:iCs/>
          <w:lang w:eastAsia="ru-RU"/>
        </w:rPr>
        <w:t>;</w:t>
      </w:r>
      <w:r w:rsidRPr="00387135">
        <w:rPr>
          <w:rFonts w:eastAsia="Times New Roman"/>
          <w:bCs w:val="0"/>
          <w:lang w:eastAsia="ru-RU"/>
        </w:rPr>
        <w:t xml:space="preserve"> 2 — </w:t>
      </w:r>
      <w:r w:rsidRPr="00387135">
        <w:rPr>
          <w:rFonts w:eastAsia="Times New Roman"/>
          <w:bCs w:val="0"/>
          <w:i/>
          <w:iCs/>
          <w:lang w:eastAsia="ru-RU"/>
        </w:rPr>
        <w:t xml:space="preserve">головка (видны </w:t>
      </w:r>
      <w:hyperlink r:id="rId17" w:tooltip="Присоски" w:history="1">
        <w:r w:rsidRPr="00387135">
          <w:rPr>
            <w:rFonts w:eastAsia="Times New Roman"/>
            <w:bCs w:val="0"/>
            <w:i/>
            <w:iCs/>
            <w:lang w:eastAsia="ru-RU"/>
          </w:rPr>
          <w:t>присоски</w:t>
        </w:r>
      </w:hyperlink>
      <w:r w:rsidRPr="00387135">
        <w:rPr>
          <w:rFonts w:eastAsia="Times New Roman"/>
          <w:bCs w:val="0"/>
          <w:i/>
          <w:iCs/>
          <w:lang w:eastAsia="ru-RU"/>
        </w:rPr>
        <w:t>); 3 — членики.</w:t>
      </w:r>
      <w:r w:rsidRPr="00387135">
        <w:rPr>
          <w:rFonts w:eastAsia="Times New Roman"/>
          <w:bCs w:val="0"/>
          <w:lang w:eastAsia="ru-RU"/>
        </w:rPr>
        <w:t xml:space="preserve"> </w:t>
      </w:r>
    </w:p>
    <w:p w:rsidR="00387135" w:rsidRPr="00387135" w:rsidRDefault="00387135" w:rsidP="00387135">
      <w:pPr>
        <w:spacing w:before="100" w:beforeAutospacing="1" w:after="100" w:afterAutospacing="1" w:line="240" w:lineRule="auto"/>
        <w:jc w:val="both"/>
        <w:rPr>
          <w:rFonts w:eastAsia="Times New Roman"/>
          <w:bCs w:val="0"/>
          <w:lang w:eastAsia="ru-RU"/>
        </w:rPr>
      </w:pPr>
      <w:hyperlink r:id="rId18" w:tooltip="Оплодотворение" w:history="1">
        <w:r w:rsidRPr="00387135">
          <w:rPr>
            <w:rFonts w:eastAsia="Times New Roman"/>
            <w:bCs w:val="0"/>
            <w:lang w:eastAsia="ru-RU"/>
          </w:rPr>
          <w:t>Оплодотворение</w:t>
        </w:r>
      </w:hyperlink>
      <w:r w:rsidRPr="00387135">
        <w:rPr>
          <w:rFonts w:eastAsia="Times New Roman"/>
          <w:bCs w:val="0"/>
          <w:lang w:eastAsia="ru-RU"/>
        </w:rPr>
        <w:t xml:space="preserve"> </w:t>
      </w:r>
      <w:r w:rsidRPr="00387135">
        <w:rPr>
          <w:rFonts w:eastAsia="Times New Roman"/>
          <w:b/>
          <w:bCs w:val="0"/>
          <w:lang w:eastAsia="ru-RU"/>
        </w:rPr>
        <w:t>внутреннее, перекрестное</w:t>
      </w:r>
      <w:r w:rsidRPr="00387135">
        <w:rPr>
          <w:rFonts w:eastAsia="Times New Roman"/>
          <w:bCs w:val="0"/>
          <w:lang w:eastAsia="ru-RU"/>
        </w:rPr>
        <w:t xml:space="preserve">, редко самооплодотворение. </w:t>
      </w:r>
      <w:proofErr w:type="gramStart"/>
      <w:r w:rsidRPr="00387135">
        <w:rPr>
          <w:rFonts w:eastAsia="Times New Roman"/>
          <w:bCs w:val="0"/>
          <w:lang w:eastAsia="ru-RU"/>
        </w:rPr>
        <w:t>Последние 3—5 члеников периодически отделяются от тела червя и выводятся из организма человека вместе с испражнениями.</w:t>
      </w:r>
      <w:proofErr w:type="gramEnd"/>
      <w:r w:rsidRPr="00387135">
        <w:rPr>
          <w:rFonts w:eastAsia="Times New Roman"/>
          <w:bCs w:val="0"/>
          <w:lang w:eastAsia="ru-RU"/>
        </w:rPr>
        <w:t xml:space="preserve"> Эти членики называются «зрелыми», так как целиком заполнены </w:t>
      </w:r>
      <w:hyperlink r:id="rId19" w:tooltip="Оплодотворение" w:history="1">
        <w:r w:rsidRPr="00387135">
          <w:rPr>
            <w:rFonts w:eastAsia="Times New Roman"/>
            <w:bCs w:val="0"/>
            <w:lang w:eastAsia="ru-RU"/>
          </w:rPr>
          <w:t>оплодотворенными</w:t>
        </w:r>
      </w:hyperlink>
      <w:r w:rsidRPr="00387135">
        <w:rPr>
          <w:rFonts w:eastAsia="Times New Roman"/>
          <w:bCs w:val="0"/>
          <w:lang w:eastAsia="ru-RU"/>
        </w:rPr>
        <w:t xml:space="preserve"> яйцами, число которых в одном членике достигает 200 тыс. За год бычий цепень образует до 600 млн. яиц. Продолжительность его жизни составляет около 20 лет. </w:t>
      </w:r>
    </w:p>
    <w:p w:rsidR="00387135" w:rsidRPr="00387135" w:rsidRDefault="00861D34" w:rsidP="00387135">
      <w:pPr>
        <w:spacing w:before="100" w:beforeAutospacing="1" w:after="100" w:afterAutospacing="1" w:line="240" w:lineRule="auto"/>
        <w:jc w:val="both"/>
        <w:rPr>
          <w:rFonts w:eastAsia="Times New Roman"/>
          <w:b/>
          <w:bCs w:val="0"/>
          <w:lang w:eastAsia="ru-RU"/>
        </w:rPr>
      </w:pPr>
      <w:r>
        <w:rPr>
          <w:rFonts w:eastAsia="Times New Roman"/>
          <w:b/>
          <w:bCs w:val="0"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-78740</wp:posOffset>
            </wp:positionH>
            <wp:positionV relativeFrom="paragraph">
              <wp:posOffset>267970</wp:posOffset>
            </wp:positionV>
            <wp:extent cx="6838950" cy="2752725"/>
            <wp:effectExtent l="19050" t="0" r="0" b="0"/>
            <wp:wrapTight wrapText="bothSides">
              <wp:wrapPolygon edited="0">
                <wp:start x="-60" y="0"/>
                <wp:lineTo x="-60" y="21525"/>
                <wp:lineTo x="21600" y="21525"/>
                <wp:lineTo x="21600" y="0"/>
                <wp:lineTo x="-60" y="0"/>
              </wp:wrapPolygon>
            </wp:wrapTight>
            <wp:docPr id="3" name="preview-image" descr="http://vseoparazitah.ru/wp-content/uploads/2015/04/Cikl-razvitija-bychego-cepn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vseoparazitah.ru/wp-content/uploads/2015/04/Cikl-razvitija-bychego-cepnja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7135" w:rsidRPr="00387135">
        <w:rPr>
          <w:rFonts w:eastAsia="Times New Roman"/>
          <w:b/>
          <w:bCs w:val="0"/>
          <w:lang w:eastAsia="ru-RU"/>
        </w:rPr>
        <w:t xml:space="preserve">Цикл развития </w:t>
      </w:r>
      <w:r w:rsidR="00387135">
        <w:rPr>
          <w:rFonts w:eastAsia="Times New Roman"/>
          <w:b/>
          <w:bCs w:val="0"/>
          <w:lang w:eastAsia="ru-RU"/>
        </w:rPr>
        <w:t>бычьего цепня</w:t>
      </w:r>
    </w:p>
    <w:p w:rsidR="00387135" w:rsidRPr="00387135" w:rsidRDefault="00387135" w:rsidP="00387135">
      <w:pPr>
        <w:spacing w:before="100" w:beforeAutospacing="1" w:after="100" w:afterAutospacing="1" w:line="240" w:lineRule="auto"/>
        <w:jc w:val="both"/>
        <w:rPr>
          <w:rFonts w:eastAsia="Times New Roman"/>
          <w:bCs w:val="0"/>
          <w:lang w:eastAsia="ru-RU"/>
        </w:rPr>
      </w:pPr>
      <w:r w:rsidRPr="00387135">
        <w:rPr>
          <w:rFonts w:eastAsia="Times New Roman"/>
          <w:bCs w:val="0"/>
          <w:lang w:eastAsia="ru-RU"/>
        </w:rPr>
        <w:lastRenderedPageBreak/>
        <w:t xml:space="preserve">Из внешней среды яйца вместе с травой попадают в </w:t>
      </w:r>
      <w:hyperlink r:id="rId21" w:tooltip="Кишечник" w:history="1">
        <w:r w:rsidRPr="00387135">
          <w:rPr>
            <w:rFonts w:eastAsia="Times New Roman"/>
            <w:bCs w:val="0"/>
            <w:lang w:eastAsia="ru-RU"/>
          </w:rPr>
          <w:t>кишечник</w:t>
        </w:r>
      </w:hyperlink>
      <w:r w:rsidRPr="00387135">
        <w:rPr>
          <w:rFonts w:eastAsia="Times New Roman"/>
          <w:bCs w:val="0"/>
          <w:lang w:eastAsia="ru-RU"/>
        </w:rPr>
        <w:t xml:space="preserve"> крупного рогатого скота. В кишечнике из яйца выходит микроскопическая </w:t>
      </w:r>
      <w:hyperlink r:id="rId22" w:tooltip="Личинка" w:history="1">
        <w:r w:rsidRPr="00387135">
          <w:rPr>
            <w:rFonts w:eastAsia="Times New Roman"/>
            <w:bCs w:val="0"/>
            <w:lang w:eastAsia="ru-RU"/>
          </w:rPr>
          <w:t>личинка</w:t>
        </w:r>
      </w:hyperlink>
      <w:r w:rsidRPr="00387135">
        <w:rPr>
          <w:rFonts w:eastAsia="Times New Roman"/>
          <w:bCs w:val="0"/>
          <w:lang w:eastAsia="ru-RU"/>
        </w:rPr>
        <w:t xml:space="preserve"> с шестью крючьями. С их помощью она пробуравливает стенку кишечника и попадает в лимфатические и </w:t>
      </w:r>
      <w:hyperlink r:id="rId23" w:tooltip="Кровеносные сосуды" w:history="1">
        <w:r w:rsidRPr="00387135">
          <w:rPr>
            <w:rFonts w:eastAsia="Times New Roman"/>
            <w:bCs w:val="0"/>
            <w:lang w:eastAsia="ru-RU"/>
          </w:rPr>
          <w:t>кровеносные сосуды</w:t>
        </w:r>
      </w:hyperlink>
      <w:r w:rsidRPr="00387135">
        <w:rPr>
          <w:rFonts w:eastAsia="Times New Roman"/>
          <w:bCs w:val="0"/>
          <w:lang w:eastAsia="ru-RU"/>
        </w:rPr>
        <w:t xml:space="preserve">, по которым разносится в самые разные внутренние органы. Часть личинок застревает в </w:t>
      </w:r>
      <w:hyperlink r:id="rId24" w:tooltip="Мышечная ткань" w:history="1">
        <w:r w:rsidRPr="00387135">
          <w:rPr>
            <w:rFonts w:eastAsia="Times New Roman"/>
            <w:bCs w:val="0"/>
            <w:lang w:eastAsia="ru-RU"/>
          </w:rPr>
          <w:t>мышечных тканях</w:t>
        </w:r>
      </w:hyperlink>
      <w:r w:rsidRPr="00387135">
        <w:rPr>
          <w:rFonts w:eastAsia="Times New Roman"/>
          <w:bCs w:val="0"/>
          <w:lang w:eastAsia="ru-RU"/>
        </w:rPr>
        <w:t xml:space="preserve">, растет и превращается в пузырчатую стадию </w:t>
      </w:r>
      <w:proofErr w:type="gramStart"/>
      <w:r w:rsidRPr="00387135">
        <w:rPr>
          <w:rFonts w:eastAsia="Times New Roman"/>
          <w:bCs w:val="0"/>
          <w:lang w:eastAsia="ru-RU"/>
        </w:rPr>
        <w:t>—</w:t>
      </w:r>
      <w:r w:rsidRPr="00387135">
        <w:rPr>
          <w:rFonts w:eastAsia="Times New Roman"/>
          <w:b/>
          <w:bCs w:val="0"/>
          <w:iCs/>
          <w:lang w:eastAsia="ru-RU"/>
        </w:rPr>
        <w:t>ф</w:t>
      </w:r>
      <w:proofErr w:type="gramEnd"/>
      <w:r w:rsidRPr="00387135">
        <w:rPr>
          <w:rFonts w:eastAsia="Times New Roman"/>
          <w:b/>
          <w:bCs w:val="0"/>
          <w:iCs/>
          <w:lang w:eastAsia="ru-RU"/>
        </w:rPr>
        <w:t>инну</w:t>
      </w:r>
      <w:r w:rsidRPr="00387135">
        <w:rPr>
          <w:rFonts w:eastAsia="Times New Roman"/>
          <w:bCs w:val="0"/>
          <w:lang w:eastAsia="ru-RU"/>
        </w:rPr>
        <w:t xml:space="preserve"> — небольшой пузырек, заполненный жидкостью, с ввернутой в него головкой с четырьмя присосками. При употреблении плохо проваренного или прожаренного мяса, зараженного финнами, в кишечнике человека головки червя выворачиваются и прикрепляются к стенке кишки. Шейка червя начинает отделять членики, пузырь вскоре отпадает. </w:t>
      </w:r>
    </w:p>
    <w:p w:rsidR="00387135" w:rsidRPr="00387135" w:rsidRDefault="00387135" w:rsidP="00387135">
      <w:pPr>
        <w:spacing w:before="100" w:beforeAutospacing="1" w:after="100" w:afterAutospacing="1" w:line="240" w:lineRule="auto"/>
        <w:jc w:val="both"/>
        <w:rPr>
          <w:rFonts w:eastAsia="Times New Roman"/>
          <w:bCs w:val="0"/>
          <w:lang w:eastAsia="ru-RU"/>
        </w:rPr>
      </w:pPr>
      <w:r w:rsidRPr="00387135">
        <w:rPr>
          <w:rFonts w:eastAsia="Times New Roman"/>
          <w:bCs w:val="0"/>
          <w:lang w:eastAsia="ru-RU"/>
        </w:rPr>
        <w:t xml:space="preserve">К классу </w:t>
      </w:r>
      <w:hyperlink r:id="rId25" w:tooltip="Ленточные черви" w:history="1">
        <w:r w:rsidRPr="00387135">
          <w:rPr>
            <w:rFonts w:eastAsia="Times New Roman"/>
            <w:bCs w:val="0"/>
            <w:lang w:eastAsia="ru-RU"/>
          </w:rPr>
          <w:t>Ленточные черви</w:t>
        </w:r>
      </w:hyperlink>
      <w:r w:rsidRPr="00387135">
        <w:rPr>
          <w:rFonts w:eastAsia="Times New Roman"/>
          <w:bCs w:val="0"/>
          <w:lang w:eastAsia="ru-RU"/>
        </w:rPr>
        <w:t xml:space="preserve"> относятся также </w:t>
      </w:r>
      <w:r w:rsidRPr="00387135">
        <w:rPr>
          <w:rFonts w:eastAsia="Times New Roman"/>
          <w:b/>
          <w:bCs w:val="0"/>
          <w:iCs/>
          <w:lang w:eastAsia="ru-RU"/>
        </w:rPr>
        <w:t xml:space="preserve">свиной цепень, </w:t>
      </w:r>
      <w:hyperlink r:id="rId26" w:tooltip="Эхинококк" w:history="1">
        <w:r w:rsidRPr="00387135">
          <w:rPr>
            <w:rFonts w:eastAsia="Times New Roman"/>
            <w:b/>
            <w:bCs w:val="0"/>
            <w:iCs/>
            <w:lang w:eastAsia="ru-RU"/>
          </w:rPr>
          <w:t>эхинококк</w:t>
        </w:r>
      </w:hyperlink>
      <w:r w:rsidRPr="00387135">
        <w:rPr>
          <w:rFonts w:eastAsia="Times New Roman"/>
          <w:b/>
          <w:bCs w:val="0"/>
          <w:iCs/>
          <w:lang w:eastAsia="ru-RU"/>
        </w:rPr>
        <w:t>, лентец широкий</w:t>
      </w:r>
      <w:r w:rsidRPr="00387135">
        <w:rPr>
          <w:rFonts w:eastAsia="Times New Roman"/>
          <w:bCs w:val="0"/>
          <w:lang w:eastAsia="ru-RU"/>
        </w:rPr>
        <w:t xml:space="preserve"> и др. </w:t>
      </w:r>
    </w:p>
    <w:p w:rsidR="00387135" w:rsidRPr="00387135" w:rsidRDefault="00387135" w:rsidP="00387135">
      <w:pPr>
        <w:spacing w:before="100" w:beforeAutospacing="1" w:after="100" w:afterAutospacing="1" w:line="240" w:lineRule="auto"/>
        <w:jc w:val="both"/>
        <w:rPr>
          <w:rFonts w:eastAsia="Times New Roman"/>
          <w:bCs w:val="0"/>
          <w:lang w:eastAsia="ru-RU"/>
        </w:rPr>
      </w:pPr>
      <w:r w:rsidRPr="00387135">
        <w:rPr>
          <w:rFonts w:eastAsia="Times New Roman"/>
          <w:bCs w:val="0"/>
          <w:lang w:eastAsia="ru-RU"/>
        </w:rPr>
        <w:t xml:space="preserve">В отличие от бычьего свиной цепень, кроме присосок, имеет на головке крючья, с помощью которых еще прочнее прикрепляется к стенке кишечника человека. Его промежуточный хозяин — свинья. </w:t>
      </w:r>
    </w:p>
    <w:p w:rsidR="00387135" w:rsidRPr="00387135" w:rsidRDefault="00387135" w:rsidP="00387135">
      <w:pPr>
        <w:spacing w:before="100" w:beforeAutospacing="1" w:after="100" w:afterAutospacing="1" w:line="240" w:lineRule="auto"/>
        <w:jc w:val="both"/>
        <w:rPr>
          <w:rFonts w:eastAsia="Times New Roman"/>
          <w:bCs w:val="0"/>
          <w:lang w:eastAsia="ru-RU"/>
        </w:rPr>
      </w:pPr>
      <w:r w:rsidRPr="00387135">
        <w:rPr>
          <w:rFonts w:eastAsia="Times New Roman"/>
          <w:bCs w:val="0"/>
          <w:lang w:eastAsia="ru-RU"/>
        </w:rPr>
        <w:t xml:space="preserve">Наиболее опасен для человека цепень </w:t>
      </w:r>
      <w:hyperlink r:id="rId27" w:tooltip="Эхинококк" w:history="1">
        <w:r w:rsidRPr="00387135">
          <w:rPr>
            <w:rFonts w:eastAsia="Times New Roman"/>
            <w:bCs w:val="0"/>
            <w:lang w:eastAsia="ru-RU"/>
          </w:rPr>
          <w:t>эхинококк</w:t>
        </w:r>
      </w:hyperlink>
      <w:r w:rsidRPr="00387135">
        <w:rPr>
          <w:rFonts w:eastAsia="Times New Roman"/>
          <w:bCs w:val="0"/>
          <w:lang w:eastAsia="ru-RU"/>
        </w:rPr>
        <w:t xml:space="preserve">. Его финна образует пузырь размером с детскую голову. Взрослый цепень имеет длину всего лишь 5 мм. Живет в тонком отделе кишечника собаки, </w:t>
      </w:r>
      <w:hyperlink r:id="rId28" w:tooltip="Лисицы" w:history="1">
        <w:r w:rsidRPr="00387135">
          <w:rPr>
            <w:rFonts w:eastAsia="Times New Roman"/>
            <w:bCs w:val="0"/>
            <w:lang w:eastAsia="ru-RU"/>
          </w:rPr>
          <w:t>лисицы</w:t>
        </w:r>
      </w:hyperlink>
      <w:r w:rsidRPr="00387135">
        <w:rPr>
          <w:rFonts w:eastAsia="Times New Roman"/>
          <w:bCs w:val="0"/>
          <w:lang w:eastAsia="ru-RU"/>
        </w:rPr>
        <w:t xml:space="preserve">, волка. Стадию финны проходит в различных органах (особенно в </w:t>
      </w:r>
      <w:hyperlink r:id="rId29" w:tooltip="Печень" w:history="1">
        <w:r w:rsidRPr="00387135">
          <w:rPr>
            <w:rFonts w:eastAsia="Times New Roman"/>
            <w:bCs w:val="0"/>
            <w:lang w:eastAsia="ru-RU"/>
          </w:rPr>
          <w:t>печени</w:t>
        </w:r>
      </w:hyperlink>
      <w:r w:rsidRPr="00387135">
        <w:rPr>
          <w:rFonts w:eastAsia="Times New Roman"/>
          <w:bCs w:val="0"/>
          <w:lang w:eastAsia="ru-RU"/>
        </w:rPr>
        <w:t xml:space="preserve"> и </w:t>
      </w:r>
      <w:hyperlink r:id="rId30" w:tooltip="Лёгкие" w:history="1">
        <w:r w:rsidRPr="00387135">
          <w:rPr>
            <w:rFonts w:eastAsia="Times New Roman"/>
            <w:bCs w:val="0"/>
            <w:lang w:eastAsia="ru-RU"/>
          </w:rPr>
          <w:t>легких</w:t>
        </w:r>
      </w:hyperlink>
      <w:r w:rsidRPr="00387135">
        <w:rPr>
          <w:rFonts w:eastAsia="Times New Roman"/>
          <w:bCs w:val="0"/>
          <w:lang w:eastAsia="ru-RU"/>
        </w:rPr>
        <w:t xml:space="preserve">) крупного рогатого скота, овец, свиней, а также человека. </w:t>
      </w:r>
      <w:hyperlink r:id="rId31" w:tooltip="Человек" w:history="1">
        <w:r w:rsidRPr="00387135">
          <w:rPr>
            <w:rFonts w:eastAsia="Times New Roman"/>
            <w:bCs w:val="0"/>
            <w:lang w:eastAsia="ru-RU"/>
          </w:rPr>
          <w:t>Человек</w:t>
        </w:r>
      </w:hyperlink>
      <w:r w:rsidRPr="00387135">
        <w:rPr>
          <w:rFonts w:eastAsia="Times New Roman"/>
          <w:bCs w:val="0"/>
          <w:lang w:eastAsia="ru-RU"/>
        </w:rPr>
        <w:t xml:space="preserve"> заражается при неосторожном обращении с собаками. Лечение эхинококкоза возможно только оперативным путем. </w:t>
      </w:r>
    </w:p>
    <w:p w:rsidR="00F42725" w:rsidRDefault="007625FF"/>
    <w:sectPr w:rsidR="00F42725" w:rsidSect="00387135">
      <w:pgSz w:w="11906" w:h="16838" w:code="9"/>
      <w:pgMar w:top="567" w:right="424" w:bottom="1134" w:left="199" w:header="709" w:footer="709" w:gutter="51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87135"/>
    <w:rsid w:val="00074393"/>
    <w:rsid w:val="00387135"/>
    <w:rsid w:val="007625FF"/>
    <w:rsid w:val="00861D34"/>
    <w:rsid w:val="00916DFB"/>
    <w:rsid w:val="009E6463"/>
    <w:rsid w:val="009F22F7"/>
    <w:rsid w:val="00A91D57"/>
    <w:rsid w:val="00B94619"/>
    <w:rsid w:val="00D00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2F7"/>
  </w:style>
  <w:style w:type="paragraph" w:styleId="2">
    <w:name w:val="heading 2"/>
    <w:basedOn w:val="a"/>
    <w:link w:val="20"/>
    <w:uiPriority w:val="9"/>
    <w:qFormat/>
    <w:rsid w:val="00387135"/>
    <w:pPr>
      <w:spacing w:before="100" w:beforeAutospacing="1" w:after="100" w:afterAutospacing="1" w:line="240" w:lineRule="auto"/>
      <w:outlineLvl w:val="1"/>
    </w:pPr>
    <w:rPr>
      <w:rFonts w:eastAsia="Times New Roman"/>
      <w:b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87135"/>
    <w:rPr>
      <w:rFonts w:eastAsia="Times New Roman"/>
      <w:b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87135"/>
    <w:pPr>
      <w:spacing w:before="100" w:beforeAutospacing="1" w:after="100" w:afterAutospacing="1" w:line="240" w:lineRule="auto"/>
    </w:pPr>
    <w:rPr>
      <w:rFonts w:eastAsia="Times New Roman"/>
      <w:bCs w:val="0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8713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87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71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28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bio.info/dic/11243" TargetMode="External"/><Relationship Id="rId13" Type="http://schemas.openxmlformats.org/officeDocument/2006/relationships/hyperlink" Target="http://sbio.info/dic/10862" TargetMode="External"/><Relationship Id="rId18" Type="http://schemas.openxmlformats.org/officeDocument/2006/relationships/hyperlink" Target="http://sbio.info/dic/11804" TargetMode="External"/><Relationship Id="rId26" Type="http://schemas.openxmlformats.org/officeDocument/2006/relationships/hyperlink" Target="http://sbio.info/dic/1273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sbio.info/dic/11243" TargetMode="External"/><Relationship Id="rId7" Type="http://schemas.openxmlformats.org/officeDocument/2006/relationships/hyperlink" Target="http://sbio.info/dic/11939" TargetMode="External"/><Relationship Id="rId12" Type="http://schemas.openxmlformats.org/officeDocument/2006/relationships/hyperlink" Target="http://sbio.info/dic/10862" TargetMode="External"/><Relationship Id="rId17" Type="http://schemas.openxmlformats.org/officeDocument/2006/relationships/hyperlink" Target="http://sbio.info/dic/12038" TargetMode="External"/><Relationship Id="rId25" Type="http://schemas.openxmlformats.org/officeDocument/2006/relationships/hyperlink" Target="http://sbio.info/dic/11460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sbio.info/materials/obbiology/obbevolut/obbvidevol/56" TargetMode="External"/><Relationship Id="rId20" Type="http://schemas.openxmlformats.org/officeDocument/2006/relationships/image" Target="media/image2.jpeg"/><Relationship Id="rId29" Type="http://schemas.openxmlformats.org/officeDocument/2006/relationships/hyperlink" Target="http://sbio.info/dic/11922" TargetMode="External"/><Relationship Id="rId1" Type="http://schemas.openxmlformats.org/officeDocument/2006/relationships/styles" Target="styles.xml"/><Relationship Id="rId6" Type="http://schemas.openxmlformats.org/officeDocument/2006/relationships/hyperlink" Target="http://sbio.info/dic/11862" TargetMode="External"/><Relationship Id="rId11" Type="http://schemas.openxmlformats.org/officeDocument/2006/relationships/hyperlink" Target="http://sbio.info/dic/12400" TargetMode="External"/><Relationship Id="rId24" Type="http://schemas.openxmlformats.org/officeDocument/2006/relationships/hyperlink" Target="http://sbio.info/dic/11686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sbio.info/dic/11246" TargetMode="External"/><Relationship Id="rId15" Type="http://schemas.openxmlformats.org/officeDocument/2006/relationships/hyperlink" Target="http://sbio.info/dic/10860" TargetMode="External"/><Relationship Id="rId23" Type="http://schemas.openxmlformats.org/officeDocument/2006/relationships/hyperlink" Target="http://sbio.info/dic/11372" TargetMode="External"/><Relationship Id="rId28" Type="http://schemas.openxmlformats.org/officeDocument/2006/relationships/hyperlink" Target="http://sbio.info/dic/11485" TargetMode="External"/><Relationship Id="rId10" Type="http://schemas.openxmlformats.org/officeDocument/2006/relationships/hyperlink" Target="http://sbio.info/dic/11497" TargetMode="External"/><Relationship Id="rId19" Type="http://schemas.openxmlformats.org/officeDocument/2006/relationships/hyperlink" Target="http://sbio.info/dic/11804" TargetMode="External"/><Relationship Id="rId31" Type="http://schemas.openxmlformats.org/officeDocument/2006/relationships/hyperlink" Target="http://sbio.info/dic/12620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sbio.info/dic/12620" TargetMode="External"/><Relationship Id="rId14" Type="http://schemas.openxmlformats.org/officeDocument/2006/relationships/hyperlink" Target="http://sbio.info/dic/12038" TargetMode="External"/><Relationship Id="rId22" Type="http://schemas.openxmlformats.org/officeDocument/2006/relationships/hyperlink" Target="http://sbio.info/dic/11497" TargetMode="External"/><Relationship Id="rId27" Type="http://schemas.openxmlformats.org/officeDocument/2006/relationships/hyperlink" Target="http://sbio.info/dic/12739" TargetMode="External"/><Relationship Id="rId30" Type="http://schemas.openxmlformats.org/officeDocument/2006/relationships/hyperlink" Target="http://sbio.info/dic/114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school9</Company>
  <LinksUpToDate>false</LinksUpToDate>
  <CharactersWithSpaces>4391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s.guskova</dc:creator>
  <cp:keywords/>
  <dc:description/>
  <cp:lastModifiedBy>s.guskova</cp:lastModifiedBy>
  <cp:revision>1</cp:revision>
  <dcterms:created xsi:type="dcterms:W3CDTF">2016-11-22T11:17:00Z</dcterms:created>
  <dcterms:modified xsi:type="dcterms:W3CDTF">2016-11-22T11:37:00Z</dcterms:modified>
</cp:coreProperties>
</file>