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29" w:rsidRPr="0073425F" w:rsidRDefault="00D94929" w:rsidP="00D94929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  <w:r>
        <w:rPr>
          <w:rFonts w:eastAsia="Times New Roman"/>
          <w:b/>
          <w:iCs/>
          <w:kern w:val="36"/>
          <w:lang w:eastAsia="ru-RU"/>
        </w:rPr>
        <w:t xml:space="preserve">Класс </w:t>
      </w:r>
      <w:proofErr w:type="gramStart"/>
      <w:r>
        <w:rPr>
          <w:rFonts w:eastAsia="Times New Roman"/>
          <w:b/>
          <w:iCs/>
          <w:kern w:val="36"/>
          <w:lang w:eastAsia="ru-RU"/>
        </w:rPr>
        <w:t>паукообразные</w:t>
      </w:r>
      <w:proofErr w:type="gramEnd"/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Представители: скорпионы, сенокосцы, паук-крестовик, тарантулы, клещи и др. Паукообразные обитают </w:t>
      </w:r>
      <w:r w:rsidRPr="0073425F">
        <w:rPr>
          <w:rFonts w:eastAsia="Times New Roman"/>
          <w:b/>
          <w:bCs w:val="0"/>
          <w:lang w:eastAsia="ru-RU"/>
        </w:rPr>
        <w:t>на суше</w:t>
      </w:r>
      <w:r w:rsidRPr="0073425F">
        <w:rPr>
          <w:rFonts w:eastAsia="Times New Roman"/>
          <w:bCs w:val="0"/>
          <w:lang w:eastAsia="ru-RU"/>
        </w:rPr>
        <w:t>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73425F">
        <w:rPr>
          <w:rFonts w:eastAsia="Times New Roman"/>
          <w:b/>
          <w:bCs w:val="0"/>
          <w:lang w:eastAsia="ru-RU"/>
        </w:rPr>
        <w:t>Хищники</w:t>
      </w:r>
      <w:r w:rsidRPr="0073425F">
        <w:rPr>
          <w:rFonts w:eastAsia="Times New Roman"/>
          <w:bCs w:val="0"/>
          <w:lang w:eastAsia="ru-RU"/>
        </w:rPr>
        <w:t xml:space="preserve">, питающиеся насекомыми, мелкими ящерицами, птенцами, есть </w:t>
      </w:r>
      <w:r w:rsidRPr="0073425F">
        <w:rPr>
          <w:rFonts w:eastAsia="Times New Roman"/>
          <w:b/>
          <w:bCs w:val="0"/>
          <w:lang w:eastAsia="ru-RU"/>
        </w:rPr>
        <w:t>паразитические</w:t>
      </w:r>
      <w:r w:rsidRPr="0073425F">
        <w:rPr>
          <w:rFonts w:eastAsia="Times New Roman"/>
          <w:bCs w:val="0"/>
          <w:lang w:eastAsia="ru-RU"/>
        </w:rPr>
        <w:t xml:space="preserve"> формы (клещи), </w:t>
      </w:r>
      <w:r w:rsidRPr="0073425F">
        <w:rPr>
          <w:rFonts w:eastAsia="Times New Roman"/>
          <w:b/>
          <w:bCs w:val="0"/>
          <w:lang w:eastAsia="ru-RU"/>
        </w:rPr>
        <w:t>растительноядные</w:t>
      </w:r>
      <w:r w:rsidRPr="0073425F">
        <w:rPr>
          <w:rFonts w:eastAsia="Times New Roman"/>
          <w:bCs w:val="0"/>
          <w:lang w:eastAsia="ru-RU"/>
        </w:rPr>
        <w:t>.</w:t>
      </w:r>
      <w:proofErr w:type="gramEnd"/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Тело </w:t>
      </w:r>
      <w:proofErr w:type="gramStart"/>
      <w:r w:rsidRPr="0073425F">
        <w:rPr>
          <w:rFonts w:eastAsia="Times New Roman"/>
          <w:bCs w:val="0"/>
          <w:lang w:eastAsia="ru-RU"/>
        </w:rPr>
        <w:t>паукообразных</w:t>
      </w:r>
      <w:proofErr w:type="gramEnd"/>
      <w:r w:rsidRPr="0073425F">
        <w:rPr>
          <w:rFonts w:eastAsia="Times New Roman"/>
          <w:bCs w:val="0"/>
          <w:lang w:eastAsia="ru-RU"/>
        </w:rPr>
        <w:t xml:space="preserve"> </w:t>
      </w:r>
      <w:r w:rsidRPr="0077195B">
        <w:rPr>
          <w:rFonts w:eastAsia="Times New Roman"/>
          <w:bCs w:val="0"/>
          <w:iCs/>
          <w:lang w:eastAsia="ru-RU"/>
        </w:rPr>
        <w:t>состоит</w:t>
      </w:r>
      <w:r w:rsidRPr="0073425F">
        <w:rPr>
          <w:rFonts w:eastAsia="Times New Roman"/>
          <w:bCs w:val="0"/>
          <w:lang w:eastAsia="ru-RU"/>
        </w:rPr>
        <w:t xml:space="preserve"> из </w:t>
      </w:r>
      <w:r w:rsidRPr="0073425F">
        <w:rPr>
          <w:rFonts w:eastAsia="Times New Roman"/>
          <w:b/>
          <w:bCs w:val="0"/>
          <w:lang w:eastAsia="ru-RU"/>
        </w:rPr>
        <w:t>головогруди</w:t>
      </w:r>
      <w:r w:rsidRPr="0073425F">
        <w:rPr>
          <w:rFonts w:eastAsia="Times New Roman"/>
          <w:bCs w:val="0"/>
          <w:lang w:eastAsia="ru-RU"/>
        </w:rPr>
        <w:t xml:space="preserve"> и </w:t>
      </w:r>
      <w:r w:rsidRPr="0073425F">
        <w:rPr>
          <w:rFonts w:eastAsia="Times New Roman"/>
          <w:b/>
          <w:bCs w:val="0"/>
          <w:lang w:eastAsia="ru-RU"/>
        </w:rPr>
        <w:t>брюшка</w:t>
      </w:r>
      <w:r w:rsidRPr="0073425F">
        <w:rPr>
          <w:rFonts w:eastAsia="Times New Roman"/>
          <w:bCs w:val="0"/>
          <w:lang w:eastAsia="ru-RU"/>
        </w:rPr>
        <w:t>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Для захвата пищи служит </w:t>
      </w:r>
      <w:r w:rsidRPr="0077195B">
        <w:rPr>
          <w:rFonts w:eastAsia="Times New Roman"/>
          <w:b/>
          <w:bCs w:val="0"/>
          <w:iCs/>
          <w:lang w:eastAsia="ru-RU"/>
        </w:rPr>
        <w:t>первая пара</w:t>
      </w:r>
      <w:r w:rsidRPr="0073425F">
        <w:rPr>
          <w:rFonts w:eastAsia="Times New Roman"/>
          <w:b/>
          <w:bCs w:val="0"/>
          <w:lang w:eastAsia="ru-RU"/>
        </w:rPr>
        <w:t xml:space="preserve"> </w:t>
      </w:r>
      <w:r w:rsidRPr="0077195B">
        <w:rPr>
          <w:rFonts w:eastAsia="Times New Roman"/>
          <w:b/>
          <w:bCs w:val="0"/>
          <w:iCs/>
          <w:lang w:eastAsia="ru-RU"/>
        </w:rPr>
        <w:t>конечностей</w:t>
      </w:r>
      <w:r w:rsidRPr="0077195B">
        <w:rPr>
          <w:rFonts w:eastAsia="Times New Roman"/>
          <w:bCs w:val="0"/>
          <w:iCs/>
          <w:lang w:eastAsia="ru-RU"/>
        </w:rPr>
        <w:t xml:space="preserve"> головогруди</w:t>
      </w:r>
      <w:r w:rsidRPr="0073425F">
        <w:rPr>
          <w:rFonts w:eastAsia="Times New Roman"/>
          <w:bCs w:val="0"/>
          <w:lang w:eastAsia="ru-RU"/>
        </w:rPr>
        <w:t xml:space="preserve">, оканчивающихся </w:t>
      </w:r>
      <w:r w:rsidRPr="0073425F">
        <w:rPr>
          <w:rFonts w:eastAsia="Times New Roman"/>
          <w:b/>
          <w:bCs w:val="0"/>
          <w:lang w:eastAsia="ru-RU"/>
        </w:rPr>
        <w:t>клешней</w:t>
      </w:r>
      <w:r w:rsidRPr="0073425F">
        <w:rPr>
          <w:rFonts w:eastAsia="Times New Roman"/>
          <w:bCs w:val="0"/>
          <w:lang w:eastAsia="ru-RU"/>
        </w:rPr>
        <w:t xml:space="preserve">, </w:t>
      </w:r>
      <w:r w:rsidRPr="0073425F">
        <w:rPr>
          <w:rFonts w:eastAsia="Times New Roman"/>
          <w:b/>
          <w:bCs w:val="0"/>
          <w:lang w:eastAsia="ru-RU"/>
        </w:rPr>
        <w:t>крючком</w:t>
      </w:r>
      <w:r w:rsidRPr="0073425F">
        <w:rPr>
          <w:rFonts w:eastAsia="Times New Roman"/>
          <w:bCs w:val="0"/>
          <w:lang w:eastAsia="ru-RU"/>
        </w:rPr>
        <w:t xml:space="preserve"> или </w:t>
      </w:r>
      <w:r w:rsidRPr="0073425F">
        <w:rPr>
          <w:rFonts w:eastAsia="Times New Roman"/>
          <w:b/>
          <w:bCs w:val="0"/>
          <w:lang w:eastAsia="ru-RU"/>
        </w:rPr>
        <w:t>стилетом</w:t>
      </w:r>
      <w:r w:rsidRPr="0073425F">
        <w:rPr>
          <w:rFonts w:eastAsia="Times New Roman"/>
          <w:bCs w:val="0"/>
          <w:lang w:eastAsia="ru-RU"/>
        </w:rPr>
        <w:t>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7195B">
        <w:rPr>
          <w:rFonts w:eastAsia="Times New Roman"/>
          <w:b/>
          <w:bCs w:val="0"/>
          <w:iCs/>
          <w:lang w:eastAsia="ru-RU"/>
        </w:rPr>
        <w:t>Вторая пара</w:t>
      </w:r>
      <w:r w:rsidRPr="0073425F">
        <w:rPr>
          <w:rFonts w:eastAsia="Times New Roman"/>
          <w:bCs w:val="0"/>
          <w:i/>
          <w:iCs/>
          <w:lang w:eastAsia="ru-RU"/>
        </w:rPr>
        <w:t xml:space="preserve"> </w:t>
      </w:r>
      <w:r w:rsidRPr="0077195B">
        <w:rPr>
          <w:rFonts w:eastAsia="Times New Roman"/>
          <w:b/>
          <w:bCs w:val="0"/>
          <w:iCs/>
          <w:lang w:eastAsia="ru-RU"/>
        </w:rPr>
        <w:t>конечностей</w:t>
      </w:r>
      <w:r w:rsidRPr="0073425F">
        <w:rPr>
          <w:rFonts w:eastAsia="Times New Roman"/>
          <w:bCs w:val="0"/>
          <w:lang w:eastAsia="ru-RU"/>
        </w:rPr>
        <w:t xml:space="preserve"> может превращаться в ходильные ноги или мощные клещи (скорпионы). У многих пауков вблизи заостренного конца коготков открывается проток </w:t>
      </w:r>
      <w:r w:rsidRPr="0073425F">
        <w:rPr>
          <w:rFonts w:eastAsia="Times New Roman"/>
          <w:b/>
          <w:bCs w:val="0"/>
          <w:lang w:eastAsia="ru-RU"/>
        </w:rPr>
        <w:t>ядовитой железы</w:t>
      </w:r>
      <w:r w:rsidRPr="0073425F">
        <w:rPr>
          <w:rFonts w:eastAsia="Times New Roman"/>
          <w:bCs w:val="0"/>
          <w:lang w:eastAsia="ru-RU"/>
        </w:rPr>
        <w:t>. Яд, впрыскиваемый в жертву, умерщвляет добычу.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7195B">
        <w:rPr>
          <w:rFonts w:eastAsia="Times New Roman"/>
          <w:bCs w:val="0"/>
          <w:iCs/>
          <w:lang w:eastAsia="ru-RU"/>
        </w:rPr>
        <w:t>Конечности</w:t>
      </w:r>
      <w:r w:rsidRPr="0073425F">
        <w:rPr>
          <w:rFonts w:eastAsia="Times New Roman"/>
          <w:bCs w:val="0"/>
          <w:lang w:eastAsia="ru-RU"/>
        </w:rPr>
        <w:t xml:space="preserve"> </w:t>
      </w:r>
      <w:r w:rsidRPr="0073425F">
        <w:rPr>
          <w:rFonts w:eastAsia="Times New Roman"/>
          <w:b/>
          <w:bCs w:val="0"/>
          <w:lang w:eastAsia="ru-RU"/>
        </w:rPr>
        <w:t>членистые</w:t>
      </w:r>
      <w:r w:rsidRPr="0073425F">
        <w:rPr>
          <w:rFonts w:eastAsia="Times New Roman"/>
          <w:bCs w:val="0"/>
          <w:lang w:eastAsia="ru-RU"/>
        </w:rPr>
        <w:t>, концевой членик служит для осязания, хеморецепции, захвата пищи.</w:t>
      </w:r>
    </w:p>
    <w:p w:rsidR="00D94929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/>
          <w:bCs w:val="0"/>
          <w:lang w:eastAsia="ru-RU"/>
        </w:rPr>
        <w:t>Брюшные конечности отсутствуют</w:t>
      </w:r>
      <w:r w:rsidRPr="0073425F">
        <w:rPr>
          <w:rFonts w:eastAsia="Times New Roman"/>
          <w:bCs w:val="0"/>
          <w:lang w:eastAsia="ru-RU"/>
        </w:rPr>
        <w:t xml:space="preserve">, преобразовались в ряд органов — </w:t>
      </w:r>
      <w:r w:rsidRPr="0073425F">
        <w:rPr>
          <w:rFonts w:eastAsia="Times New Roman"/>
          <w:b/>
          <w:bCs w:val="0"/>
          <w:lang w:eastAsia="ru-RU"/>
        </w:rPr>
        <w:t>паутинные бородавки, половые придатки, легкие</w:t>
      </w:r>
      <w:r w:rsidRPr="0073425F">
        <w:rPr>
          <w:rFonts w:eastAsia="Times New Roman"/>
          <w:bCs w:val="0"/>
          <w:lang w:eastAsia="ru-RU"/>
        </w:rPr>
        <w:t>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У паукообразных четыре </w:t>
      </w:r>
      <w:r w:rsidRPr="0077195B">
        <w:rPr>
          <w:rFonts w:eastAsia="Times New Roman"/>
          <w:b/>
          <w:bCs w:val="0"/>
          <w:lang w:eastAsia="ru-RU"/>
        </w:rPr>
        <w:t>пары ходильных конечностей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Производные кожного эпителия — различные </w:t>
      </w:r>
      <w:r w:rsidRPr="0077195B">
        <w:rPr>
          <w:rFonts w:eastAsia="Times New Roman"/>
          <w:bCs w:val="0"/>
          <w:iCs/>
          <w:lang w:eastAsia="ru-RU"/>
        </w:rPr>
        <w:t>железы</w:t>
      </w:r>
      <w:r w:rsidRPr="0073425F">
        <w:rPr>
          <w:rFonts w:eastAsia="Times New Roman"/>
          <w:bCs w:val="0"/>
          <w:lang w:eastAsia="ru-RU"/>
        </w:rPr>
        <w:t>: ядовитые, паутинные, пахучие.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7195B">
        <w:rPr>
          <w:rFonts w:eastAsia="Times New Roman"/>
          <w:bCs w:val="0"/>
          <w:iCs/>
          <w:lang w:eastAsia="ru-RU"/>
        </w:rPr>
        <w:t>Нервная система</w:t>
      </w:r>
      <w:r w:rsidRPr="0073425F">
        <w:rPr>
          <w:rFonts w:eastAsia="Times New Roman"/>
          <w:bCs w:val="0"/>
          <w:lang w:eastAsia="ru-RU"/>
        </w:rPr>
        <w:t xml:space="preserve"> представлена </w:t>
      </w:r>
      <w:r w:rsidRPr="0073425F">
        <w:rPr>
          <w:rFonts w:eastAsia="Times New Roman"/>
          <w:b/>
          <w:bCs w:val="0"/>
          <w:lang w:eastAsia="ru-RU"/>
        </w:rPr>
        <w:t>надглоточным узлом</w:t>
      </w:r>
      <w:r w:rsidRPr="0073425F">
        <w:rPr>
          <w:rFonts w:eastAsia="Times New Roman"/>
          <w:bCs w:val="0"/>
          <w:lang w:eastAsia="ru-RU"/>
        </w:rPr>
        <w:t xml:space="preserve"> (</w:t>
      </w:r>
      <w:r w:rsidRPr="0073425F">
        <w:rPr>
          <w:rFonts w:eastAsia="Times New Roman"/>
          <w:b/>
          <w:bCs w:val="0"/>
          <w:lang w:eastAsia="ru-RU"/>
        </w:rPr>
        <w:t>головной мозг</w:t>
      </w:r>
      <w:r w:rsidRPr="0073425F">
        <w:rPr>
          <w:rFonts w:eastAsia="Times New Roman"/>
          <w:bCs w:val="0"/>
          <w:lang w:eastAsia="ru-RU"/>
        </w:rPr>
        <w:t>). Количество брюшных нервных узлов зависит от расчлененности тела.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У паукообразных </w:t>
      </w:r>
      <w:r w:rsidRPr="0073425F">
        <w:rPr>
          <w:rFonts w:eastAsia="Times New Roman"/>
          <w:bCs w:val="0"/>
          <w:lang w:eastAsia="ru-RU"/>
        </w:rPr>
        <w:t xml:space="preserve"> </w:t>
      </w:r>
      <w:r w:rsidRPr="0073425F">
        <w:rPr>
          <w:rFonts w:eastAsia="Times New Roman"/>
          <w:b/>
          <w:bCs w:val="0"/>
          <w:lang w:eastAsia="ru-RU"/>
        </w:rPr>
        <w:t>несколько пар простых глаз</w:t>
      </w:r>
      <w:r w:rsidRPr="0073425F">
        <w:rPr>
          <w:rFonts w:eastAsia="Times New Roman"/>
          <w:bCs w:val="0"/>
          <w:lang w:eastAsia="ru-RU"/>
        </w:rPr>
        <w:t xml:space="preserve">, хорошо развиты </w:t>
      </w:r>
      <w:r w:rsidRPr="0077195B">
        <w:rPr>
          <w:rFonts w:eastAsia="Times New Roman"/>
          <w:bCs w:val="0"/>
          <w:iCs/>
          <w:lang w:eastAsia="ru-RU"/>
        </w:rPr>
        <w:t>органы</w:t>
      </w:r>
      <w:r w:rsidRPr="0073425F">
        <w:rPr>
          <w:rFonts w:eastAsia="Times New Roman"/>
          <w:bCs w:val="0"/>
          <w:lang w:eastAsia="ru-RU"/>
        </w:rPr>
        <w:t xml:space="preserve"> осязания. Имеются органы химического чувства, влажности воздуха.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7195B">
        <w:rPr>
          <w:rFonts w:eastAsia="Times New Roman"/>
          <w:bCs w:val="0"/>
          <w:iCs/>
          <w:lang w:eastAsia="ru-RU"/>
        </w:rPr>
        <w:t>Пищеварительная система</w:t>
      </w:r>
      <w:r w:rsidRPr="0073425F">
        <w:rPr>
          <w:rFonts w:eastAsia="Times New Roman"/>
          <w:bCs w:val="0"/>
          <w:lang w:eastAsia="ru-RU"/>
        </w:rPr>
        <w:t xml:space="preserve"> </w:t>
      </w:r>
      <w:r w:rsidRPr="0073425F">
        <w:rPr>
          <w:rFonts w:eastAsia="Times New Roman"/>
          <w:b/>
          <w:bCs w:val="0"/>
          <w:lang w:eastAsia="ru-RU"/>
        </w:rPr>
        <w:t>дифференцирована</w:t>
      </w:r>
      <w:r w:rsidRPr="0073425F">
        <w:rPr>
          <w:rFonts w:eastAsia="Times New Roman"/>
          <w:bCs w:val="0"/>
          <w:lang w:eastAsia="ru-RU"/>
        </w:rPr>
        <w:t xml:space="preserve">. </w:t>
      </w:r>
      <w:r>
        <w:rPr>
          <w:rFonts w:eastAsia="Times New Roman"/>
          <w:bCs w:val="0"/>
          <w:lang w:eastAsia="ru-RU"/>
        </w:rPr>
        <w:t xml:space="preserve">У пауков </w:t>
      </w:r>
      <w:r w:rsidRPr="0077195B">
        <w:rPr>
          <w:rFonts w:eastAsia="Times New Roman"/>
          <w:b/>
          <w:bCs w:val="0"/>
          <w:lang w:eastAsia="ru-RU"/>
        </w:rPr>
        <w:t>внешнее пищеварение</w:t>
      </w:r>
      <w:r>
        <w:rPr>
          <w:rFonts w:eastAsia="Times New Roman"/>
          <w:bCs w:val="0"/>
          <w:lang w:eastAsia="ru-RU"/>
        </w:rPr>
        <w:t xml:space="preserve">. </w:t>
      </w:r>
      <w:proofErr w:type="gramStart"/>
      <w:r w:rsidRPr="0073425F">
        <w:rPr>
          <w:rFonts w:eastAsia="Times New Roman"/>
          <w:bCs w:val="0"/>
          <w:lang w:eastAsia="ru-RU"/>
        </w:rPr>
        <w:t>Паукообразные</w:t>
      </w:r>
      <w:proofErr w:type="gramEnd"/>
      <w:r w:rsidRPr="0073425F">
        <w:rPr>
          <w:rFonts w:eastAsia="Times New Roman"/>
          <w:bCs w:val="0"/>
          <w:lang w:eastAsia="ru-RU"/>
        </w:rPr>
        <w:t xml:space="preserve"> питаются только разжиженной пищей. С помощью конечностей паук разминает добычу и впрыскивает в нее пищеварительный сок</w:t>
      </w:r>
      <w:r>
        <w:rPr>
          <w:rFonts w:eastAsia="Times New Roman"/>
          <w:bCs w:val="0"/>
          <w:lang w:eastAsia="ru-RU"/>
        </w:rPr>
        <w:t xml:space="preserve"> и некоторое время ждёт, затем всасывает</w:t>
      </w:r>
      <w:r w:rsidRPr="0073425F">
        <w:rPr>
          <w:rFonts w:eastAsia="Times New Roman"/>
          <w:bCs w:val="0"/>
          <w:lang w:eastAsia="ru-RU"/>
        </w:rPr>
        <w:t xml:space="preserve"> жидкую пищу, </w:t>
      </w:r>
      <w:r>
        <w:rPr>
          <w:rFonts w:eastAsia="Times New Roman"/>
          <w:bCs w:val="0"/>
          <w:lang w:eastAsia="ru-RU"/>
        </w:rPr>
        <w:t xml:space="preserve">которая поступает </w:t>
      </w:r>
      <w:r w:rsidRPr="0073425F">
        <w:rPr>
          <w:rFonts w:eastAsia="Times New Roman"/>
          <w:bCs w:val="0"/>
          <w:lang w:eastAsia="ru-RU"/>
        </w:rPr>
        <w:t xml:space="preserve">далее в кишечник. Имеются пищеварительные железы — </w:t>
      </w:r>
      <w:r w:rsidRPr="0073425F">
        <w:rPr>
          <w:rFonts w:eastAsia="Times New Roman"/>
          <w:b/>
          <w:bCs w:val="0"/>
          <w:lang w:eastAsia="ru-RU"/>
        </w:rPr>
        <w:t>слюнные и печень</w:t>
      </w:r>
      <w:r w:rsidRPr="0073425F">
        <w:rPr>
          <w:rFonts w:eastAsia="Times New Roman"/>
          <w:bCs w:val="0"/>
          <w:lang w:eastAsia="ru-RU"/>
        </w:rPr>
        <w:t xml:space="preserve">. </w:t>
      </w:r>
      <w:proofErr w:type="gramStart"/>
      <w:r w:rsidRPr="0073425F">
        <w:rPr>
          <w:rFonts w:eastAsia="Times New Roman"/>
          <w:bCs w:val="0"/>
          <w:lang w:eastAsia="ru-RU"/>
        </w:rPr>
        <w:t>Паукообразные</w:t>
      </w:r>
      <w:proofErr w:type="gramEnd"/>
      <w:r w:rsidRPr="0073425F">
        <w:rPr>
          <w:rFonts w:eastAsia="Times New Roman"/>
          <w:bCs w:val="0"/>
          <w:lang w:eastAsia="ru-RU"/>
        </w:rPr>
        <w:t xml:space="preserve"> способны поглощать большое количество пищи и долго голодать.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Основные </w:t>
      </w:r>
      <w:r w:rsidRPr="0077195B">
        <w:rPr>
          <w:rFonts w:eastAsia="Times New Roman"/>
          <w:b/>
          <w:bCs w:val="0"/>
          <w:i/>
          <w:iCs/>
          <w:lang w:eastAsia="ru-RU"/>
        </w:rPr>
        <w:t>органы выделения</w:t>
      </w:r>
      <w:r w:rsidRPr="0073425F">
        <w:rPr>
          <w:rFonts w:eastAsia="Times New Roman"/>
          <w:bCs w:val="0"/>
          <w:lang w:eastAsia="ru-RU"/>
        </w:rPr>
        <w:t xml:space="preserve"> — </w:t>
      </w:r>
      <w:proofErr w:type="spellStart"/>
      <w:r w:rsidRPr="0073425F">
        <w:rPr>
          <w:rFonts w:eastAsia="Times New Roman"/>
          <w:b/>
          <w:bCs w:val="0"/>
          <w:lang w:eastAsia="ru-RU"/>
        </w:rPr>
        <w:t>мальпигиевы</w:t>
      </w:r>
      <w:proofErr w:type="spellEnd"/>
      <w:r w:rsidRPr="0073425F">
        <w:rPr>
          <w:rFonts w:eastAsia="Times New Roman"/>
          <w:b/>
          <w:bCs w:val="0"/>
          <w:lang w:eastAsia="ru-RU"/>
        </w:rPr>
        <w:t xml:space="preserve"> сосуды</w:t>
      </w:r>
      <w:r w:rsidRPr="0073425F">
        <w:rPr>
          <w:rFonts w:eastAsia="Times New Roman"/>
          <w:bCs w:val="0"/>
          <w:lang w:eastAsia="ru-RU"/>
        </w:rPr>
        <w:t>, впадающие в заднюю кишку.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7195B">
        <w:rPr>
          <w:rFonts w:eastAsia="Times New Roman"/>
          <w:bCs w:val="0"/>
          <w:iCs/>
          <w:lang w:eastAsia="ru-RU"/>
        </w:rPr>
        <w:t>Органы дыхания</w:t>
      </w:r>
      <w:r w:rsidRPr="0073425F">
        <w:rPr>
          <w:rFonts w:eastAsia="Times New Roman"/>
          <w:bCs w:val="0"/>
          <w:lang w:eastAsia="ru-RU"/>
        </w:rPr>
        <w:t xml:space="preserve"> представлены </w:t>
      </w:r>
      <w:r w:rsidRPr="0073425F">
        <w:rPr>
          <w:rFonts w:eastAsia="Times New Roman"/>
          <w:b/>
          <w:bCs w:val="0"/>
          <w:lang w:eastAsia="ru-RU"/>
        </w:rPr>
        <w:t xml:space="preserve">легкими </w:t>
      </w:r>
      <w:r w:rsidRPr="0073425F">
        <w:rPr>
          <w:rFonts w:eastAsia="Times New Roman"/>
          <w:bCs w:val="0"/>
          <w:lang w:eastAsia="ru-RU"/>
        </w:rPr>
        <w:t xml:space="preserve">или </w:t>
      </w:r>
      <w:r w:rsidRPr="0073425F">
        <w:rPr>
          <w:rFonts w:eastAsia="Times New Roman"/>
          <w:b/>
          <w:bCs w:val="0"/>
          <w:lang w:eastAsia="ru-RU"/>
        </w:rPr>
        <w:t>трахеями</w:t>
      </w:r>
      <w:r w:rsidRPr="0073425F">
        <w:rPr>
          <w:rFonts w:eastAsia="Times New Roman"/>
          <w:bCs w:val="0"/>
          <w:lang w:eastAsia="ru-RU"/>
        </w:rPr>
        <w:t>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У </w:t>
      </w:r>
      <w:proofErr w:type="gramStart"/>
      <w:r w:rsidRPr="0073425F">
        <w:rPr>
          <w:rFonts w:eastAsia="Times New Roman"/>
          <w:bCs w:val="0"/>
          <w:lang w:eastAsia="ru-RU"/>
        </w:rPr>
        <w:t>паукообразных</w:t>
      </w:r>
      <w:proofErr w:type="gramEnd"/>
      <w:r w:rsidRPr="0073425F">
        <w:rPr>
          <w:rFonts w:eastAsia="Times New Roman"/>
          <w:bCs w:val="0"/>
          <w:lang w:eastAsia="ru-RU"/>
        </w:rPr>
        <w:t xml:space="preserve"> имеется пульсирующий спинной сосуд — </w:t>
      </w:r>
      <w:r w:rsidRPr="0073425F">
        <w:rPr>
          <w:rFonts w:eastAsia="Times New Roman"/>
          <w:b/>
          <w:bCs w:val="0"/>
          <w:lang w:eastAsia="ru-RU"/>
        </w:rPr>
        <w:t>сердце</w:t>
      </w:r>
      <w:r w:rsidRPr="0073425F">
        <w:rPr>
          <w:rFonts w:eastAsia="Times New Roman"/>
          <w:bCs w:val="0"/>
          <w:lang w:eastAsia="ru-RU"/>
        </w:rPr>
        <w:t xml:space="preserve"> с клапанами. От сердца отходят сосуды, </w:t>
      </w:r>
      <w:r w:rsidRPr="00285028">
        <w:rPr>
          <w:rFonts w:eastAsia="Times New Roman"/>
          <w:bCs w:val="0"/>
          <w:iCs/>
          <w:lang w:eastAsia="ru-RU"/>
        </w:rPr>
        <w:t>кровеносная система</w:t>
      </w:r>
      <w:r w:rsidRPr="0073425F">
        <w:rPr>
          <w:rFonts w:eastAsia="Times New Roman"/>
          <w:bCs w:val="0"/>
          <w:lang w:eastAsia="ru-RU"/>
        </w:rPr>
        <w:t xml:space="preserve"> </w:t>
      </w:r>
      <w:r w:rsidRPr="0073425F">
        <w:rPr>
          <w:rFonts w:eastAsia="Times New Roman"/>
          <w:b/>
          <w:bCs w:val="0"/>
          <w:lang w:eastAsia="ru-RU"/>
        </w:rPr>
        <w:t>незамкнутая</w:t>
      </w:r>
      <w:r w:rsidRPr="0073425F">
        <w:rPr>
          <w:rFonts w:eastAsia="Times New Roman"/>
          <w:bCs w:val="0"/>
          <w:lang w:eastAsia="ru-RU"/>
        </w:rPr>
        <w:t>. Кровь бесцветна</w:t>
      </w:r>
      <w:r>
        <w:rPr>
          <w:rFonts w:eastAsia="Times New Roman"/>
          <w:bCs w:val="0"/>
          <w:lang w:eastAsia="ru-RU"/>
        </w:rPr>
        <w:t xml:space="preserve"> (</w:t>
      </w:r>
      <w:proofErr w:type="spellStart"/>
      <w:r w:rsidRPr="00285028">
        <w:rPr>
          <w:rFonts w:eastAsia="Times New Roman"/>
          <w:b/>
          <w:bCs w:val="0"/>
          <w:lang w:eastAsia="ru-RU"/>
        </w:rPr>
        <w:t>гемолимфа</w:t>
      </w:r>
      <w:proofErr w:type="spellEnd"/>
      <w:r>
        <w:rPr>
          <w:rFonts w:eastAsia="Times New Roman"/>
          <w:bCs w:val="0"/>
          <w:lang w:eastAsia="ru-RU"/>
        </w:rPr>
        <w:t>)</w:t>
      </w:r>
      <w:r w:rsidRPr="0073425F">
        <w:rPr>
          <w:rFonts w:eastAsia="Times New Roman"/>
          <w:bCs w:val="0"/>
          <w:lang w:eastAsia="ru-RU"/>
        </w:rPr>
        <w:t>. У клещей кровеносная система наименее развита. Степень развития кровеносной системы зависит от строения легких или трахей и от размеров животного.</w:t>
      </w:r>
    </w:p>
    <w:p w:rsidR="00D94929" w:rsidRPr="00285028" w:rsidRDefault="00D94929" w:rsidP="00D94929">
      <w:pPr>
        <w:rPr>
          <w:rFonts w:eastAsia="Times New Roman"/>
          <w:bCs w:val="0"/>
          <w:sz w:val="24"/>
          <w:szCs w:val="24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Паукообразные </w:t>
      </w:r>
      <w:r w:rsidRPr="0073425F">
        <w:rPr>
          <w:rFonts w:eastAsia="Times New Roman"/>
          <w:bCs w:val="0"/>
          <w:i/>
          <w:iCs/>
          <w:lang w:eastAsia="ru-RU"/>
        </w:rPr>
        <w:t xml:space="preserve">— </w:t>
      </w:r>
      <w:r w:rsidRPr="00285028">
        <w:rPr>
          <w:rFonts w:eastAsia="Times New Roman"/>
          <w:b/>
          <w:bCs w:val="0"/>
          <w:iCs/>
          <w:lang w:eastAsia="ru-RU"/>
        </w:rPr>
        <w:t>раздельнополые</w:t>
      </w:r>
      <w:r w:rsidRPr="0073425F">
        <w:rPr>
          <w:rFonts w:eastAsia="Times New Roman"/>
          <w:b/>
          <w:bCs w:val="0"/>
          <w:lang w:eastAsia="ru-RU"/>
        </w:rPr>
        <w:t xml:space="preserve"> </w:t>
      </w:r>
      <w:r w:rsidRPr="0073425F">
        <w:rPr>
          <w:rFonts w:eastAsia="Times New Roman"/>
          <w:bCs w:val="0"/>
          <w:lang w:eastAsia="ru-RU"/>
        </w:rPr>
        <w:t xml:space="preserve">животные. В связи с выходом на сушу наружное оплодотворение сменятся </w:t>
      </w:r>
      <w:proofErr w:type="spellStart"/>
      <w:proofErr w:type="gramStart"/>
      <w:r w:rsidRPr="0073425F">
        <w:rPr>
          <w:rFonts w:eastAsia="Times New Roman"/>
          <w:b/>
          <w:bCs w:val="0"/>
          <w:lang w:eastAsia="ru-RU"/>
        </w:rPr>
        <w:t>наружно-внутренним</w:t>
      </w:r>
      <w:proofErr w:type="spellEnd"/>
      <w:proofErr w:type="gramEnd"/>
      <w:r w:rsidRPr="0073425F">
        <w:rPr>
          <w:rFonts w:eastAsia="Times New Roman"/>
          <w:bCs w:val="0"/>
          <w:lang w:eastAsia="ru-RU"/>
        </w:rPr>
        <w:t>.</w:t>
      </w:r>
      <w:r w:rsidRPr="00285028">
        <w:rPr>
          <w:color w:val="000000"/>
        </w:rPr>
        <w:t xml:space="preserve"> </w:t>
      </w:r>
      <w:r w:rsidRPr="00285028">
        <w:rPr>
          <w:rFonts w:eastAsia="Times New Roman"/>
          <w:bCs w:val="0"/>
          <w:color w:val="000000"/>
          <w:lang w:eastAsia="ru-RU"/>
        </w:rPr>
        <w:t xml:space="preserve">Оплодотворение происходит во время </w:t>
      </w:r>
      <w:r w:rsidRPr="00285028">
        <w:rPr>
          <w:rFonts w:eastAsia="Times New Roman"/>
          <w:bCs w:val="0"/>
          <w:color w:val="000000"/>
          <w:lang w:eastAsia="ru-RU"/>
        </w:rPr>
        <w:lastRenderedPageBreak/>
        <w:t xml:space="preserve">откладки яиц в наружной матке, с которой сообщаются </w:t>
      </w:r>
      <w:proofErr w:type="spellStart"/>
      <w:r w:rsidRPr="00285028">
        <w:rPr>
          <w:rFonts w:eastAsia="Times New Roman"/>
          <w:bCs w:val="0"/>
          <w:color w:val="000000"/>
          <w:lang w:eastAsia="ru-RU"/>
        </w:rPr>
        <w:t>семеприемники</w:t>
      </w:r>
      <w:proofErr w:type="spellEnd"/>
      <w:r w:rsidRPr="00285028">
        <w:rPr>
          <w:rFonts w:eastAsia="Times New Roman"/>
          <w:bCs w:val="0"/>
          <w:color w:val="000000"/>
          <w:lang w:eastAsia="ru-RU"/>
        </w:rPr>
        <w:t xml:space="preserve">. С момента спаривания </w:t>
      </w:r>
      <w:r w:rsidRPr="00285028">
        <w:rPr>
          <w:rFonts w:eastAsia="Times New Roman"/>
          <w:bCs w:val="0"/>
          <w:lang w:eastAsia="ru-RU"/>
        </w:rPr>
        <w:t xml:space="preserve">пауков </w:t>
      </w:r>
      <w:r w:rsidRPr="00285028">
        <w:rPr>
          <w:rFonts w:eastAsia="Times New Roman"/>
          <w:bCs w:val="0"/>
          <w:color w:val="000000"/>
          <w:lang w:eastAsia="ru-RU"/>
        </w:rPr>
        <w:t>до откладки яиц проходит несколько дней или недель, и в исключительных случаях несколько месяцев</w:t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>Размножение интенсивное, некоторые самки клещей откладывают до 30 тыс. яиц.</w:t>
      </w:r>
    </w:p>
    <w:p w:rsidR="00D94929" w:rsidRPr="0073425F" w:rsidRDefault="00D94929" w:rsidP="00D9492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Для пауков характерно развитие </w:t>
      </w:r>
      <w:r w:rsidRPr="00285028">
        <w:rPr>
          <w:rFonts w:eastAsia="Times New Roman"/>
          <w:b/>
          <w:bCs w:val="0"/>
          <w:iCs/>
          <w:lang w:eastAsia="ru-RU"/>
        </w:rPr>
        <w:t>паутинных желез</w:t>
      </w:r>
      <w:r w:rsidRPr="0073425F">
        <w:rPr>
          <w:rFonts w:eastAsia="Times New Roman"/>
          <w:bCs w:val="0"/>
          <w:lang w:eastAsia="ru-RU"/>
        </w:rPr>
        <w:t>. Паутина используется для построения гнезд, защиты, спаривания, устройства яйцевых коконов, расселения.</w:t>
      </w:r>
    </w:p>
    <w:p w:rsidR="00F42725" w:rsidRDefault="00D94929">
      <w:r>
        <w:rPr>
          <w:noProof/>
          <w:lang w:eastAsia="ru-RU"/>
        </w:rPr>
        <w:drawing>
          <wp:inline distT="0" distB="0" distL="0" distR="0">
            <wp:extent cx="6750685" cy="4725480"/>
            <wp:effectExtent l="19050" t="0" r="0" b="0"/>
            <wp:docPr id="1" name="preview-image" descr="http://bono-esse.ru/blizzard/img/A/Bio/bio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ono-esse.ru/blizzard/img/A/Bio/bio_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72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725" w:rsidSect="00D94929">
      <w:pgSz w:w="11906" w:h="16838" w:code="9"/>
      <w:pgMar w:top="568" w:right="566" w:bottom="426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4929"/>
    <w:rsid w:val="00074393"/>
    <w:rsid w:val="00546A38"/>
    <w:rsid w:val="009E6463"/>
    <w:rsid w:val="009F22F7"/>
    <w:rsid w:val="00A91D57"/>
    <w:rsid w:val="00B94619"/>
    <w:rsid w:val="00D0057B"/>
    <w:rsid w:val="00D9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Company>school9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2017-02-03T15:01:00Z</dcterms:created>
  <dcterms:modified xsi:type="dcterms:W3CDTF">2017-02-03T15:03:00Z</dcterms:modified>
</cp:coreProperties>
</file>